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775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17 апреля 2018 г. N 457 "Об утверждении формы обязательного публичного отчета высшего должностного лица субъекта Росси</w:t>
        </w:r>
        <w:r>
          <w:rPr>
            <w:rStyle w:val="a4"/>
            <w:b w:val="0"/>
            <w:bCs w:val="0"/>
          </w:rPr>
          <w:t>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</w:t>
        </w:r>
        <w:r>
          <w:rPr>
            <w:rStyle w:val="a4"/>
            <w:b w:val="0"/>
            <w:bCs w:val="0"/>
          </w:rPr>
          <w:t>служивания, представляемого в законодательный ... "</w:t>
        </w:r>
      </w:hyperlink>
    </w:p>
    <w:p w:rsidR="00000000" w:rsidRDefault="00645775">
      <w:pPr>
        <w:pStyle w:val="1"/>
      </w:pPr>
      <w:r>
        <w:t>Постановление Правительства РФ от 17 апреля 2018 г. N 457</w:t>
      </w:r>
      <w:r>
        <w:br/>
        <w:t>"Об утверждении формы обязательного публичного отчета высшего должностного лица субъекта Российской Федерации (руководителя высшего исполнитель</w:t>
      </w:r>
      <w:r>
        <w:t>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</w:t>
      </w:r>
      <w:r>
        <w:t>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</w:t>
      </w:r>
      <w:r>
        <w:t>ого обслуживания и федеральными учреждениями медико-социальной экспертизы"</w:t>
      </w:r>
    </w:p>
    <w:p w:rsidR="00000000" w:rsidRDefault="00645775"/>
    <w:p w:rsidR="00000000" w:rsidRDefault="00645775">
      <w:r>
        <w:t>Правительство Российской Федерации постановляет:</w:t>
      </w:r>
    </w:p>
    <w:p w:rsidR="00000000" w:rsidRDefault="00645775">
      <w:bookmarkStart w:id="0" w:name="sub_1"/>
      <w:r>
        <w:t>Утвердить прилагаемые:</w:t>
      </w:r>
    </w:p>
    <w:bookmarkEnd w:id="0"/>
    <w:p w:rsidR="00000000" w:rsidRDefault="0064577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форму</w:t>
      </w:r>
      <w:r>
        <w:fldChar w:fldCharType="end"/>
      </w:r>
      <w:r>
        <w:t xml:space="preserve">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</w:t>
      </w:r>
      <w:r>
        <w:t>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000000" w:rsidRDefault="00645775">
      <w:hyperlink w:anchor="sub_2000" w:history="1">
        <w:r>
          <w:rPr>
            <w:rStyle w:val="a4"/>
          </w:rPr>
          <w:t>форму</w:t>
        </w:r>
      </w:hyperlink>
      <w:r>
        <w:t xml:space="preserve"> плана по устранению недост</w:t>
      </w:r>
      <w:r>
        <w:t>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0000" w:rsidRDefault="0064577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7"/>
            </w:pPr>
            <w:r>
              <w:t>Председатель Правительства</w:t>
            </w:r>
            <w:r>
              <w:br/>
              <w:t>Российс</w:t>
            </w:r>
            <w:r>
              <w:t>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645775"/>
    <w:p w:rsidR="00000000" w:rsidRDefault="00645775">
      <w:pPr>
        <w:ind w:firstLine="0"/>
        <w:jc w:val="right"/>
      </w:pPr>
      <w:bookmarkStart w:id="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17 апреля 2018 г. N 457</w:t>
      </w:r>
    </w:p>
    <w:bookmarkEnd w:id="1"/>
    <w:p w:rsidR="00000000" w:rsidRDefault="00645775"/>
    <w:p w:rsidR="00000000" w:rsidRDefault="00645775">
      <w:pPr>
        <w:pStyle w:val="1"/>
      </w:pPr>
      <w:r>
        <w:t>Форма</w:t>
      </w:r>
      <w:r>
        <w:br/>
        <w:t>обязательного публичного отчета высшего должностного лица субъекта Российской Федерации (руков</w:t>
      </w:r>
      <w:r>
        <w:t>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</w:t>
      </w:r>
      <w:r>
        <w:t>емого в законодательный (представительный) орган государственной власти субъекта Российской Федерации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Обязательный публичный отчет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(ф.и.о. высшего должн</w:t>
      </w:r>
      <w:r>
        <w:rPr>
          <w:sz w:val="22"/>
          <w:szCs w:val="22"/>
        </w:rPr>
        <w:t>остного лица субъекта Российской Федерации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(руководителя высшего исполнительного органа государственной власти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субъекта Российской Федерации)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 результатах независимой оценки качества условий оказания услуг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организациям</w:t>
      </w:r>
      <w:r>
        <w:rPr>
          <w:sz w:val="22"/>
          <w:szCs w:val="22"/>
        </w:rPr>
        <w:t>и в сфере культуры, охраны здоровья, образования,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социального обслуживания, которые расположены на территории субъекта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Российской Федерации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с ___________ 20 ____ г. по __________ 20 ____ </w:t>
      </w:r>
      <w:r>
        <w:rPr>
          <w:sz w:val="22"/>
          <w:szCs w:val="22"/>
        </w:rPr>
        <w:t>г.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(отчетный период)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bookmarkStart w:id="2" w:name="sub_1001"/>
      <w:r>
        <w:rPr>
          <w:sz w:val="22"/>
          <w:szCs w:val="22"/>
        </w:rPr>
        <w:t xml:space="preserve">     1. Нормативные  правовые  акты   субъектов   Российской   Федерации,</w:t>
      </w:r>
    </w:p>
    <w:bookmarkEnd w:id="2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определяющие проведение независимой  оценки  качества  условий  оказания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услуг организациями в  сфере  культуры,  </w:t>
      </w:r>
      <w:r>
        <w:rPr>
          <w:sz w:val="22"/>
          <w:szCs w:val="22"/>
        </w:rPr>
        <w:t>охраны  здоровья,  образования,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социального обслуживания  (далее  соответственно  -  независимая  оценка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качества, организации социальной сферы, отрасли социальной сферы):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(в</w:t>
      </w:r>
      <w:r>
        <w:rPr>
          <w:sz w:val="22"/>
          <w:szCs w:val="22"/>
        </w:rPr>
        <w:t>иды нормативных правовых актов, их наименования и реквизиты)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bookmarkStart w:id="3" w:name="sub_1002"/>
      <w:r>
        <w:rPr>
          <w:sz w:val="22"/>
          <w:szCs w:val="22"/>
        </w:rPr>
        <w:t xml:space="preserve">     2. Информация  об  общественном  совете  (общественных   советах) по</w:t>
      </w:r>
    </w:p>
    <w:bookmarkEnd w:id="3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проведению независимой оценки качества: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(задачи и полномочия общественного совета (общественных советов)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(информация о составе общественного совета (общественных советов)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bookmarkStart w:id="4" w:name="sub_2501"/>
      <w:r>
        <w:rPr>
          <w:sz w:val="22"/>
          <w:szCs w:val="22"/>
        </w:rPr>
        <w:t xml:space="preserve">     3. Сведения  об  </w:t>
      </w:r>
      <w:r>
        <w:rPr>
          <w:sz w:val="22"/>
          <w:szCs w:val="22"/>
        </w:rPr>
        <w:t>организациях,  осуществляющих  сбор   и   обобщение</w:t>
      </w:r>
    </w:p>
    <w:bookmarkEnd w:id="4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информации о качестве условий оказания  услуг  организациями  социальной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сферы (далее - операторы):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(наименование оператора)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(номер государственного контракта (государственных контрактов) на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проведение оператором работ, оказание услуг по сбору и обобщению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информации</w:t>
      </w:r>
      <w:r>
        <w:rPr>
          <w:sz w:val="22"/>
          <w:szCs w:val="22"/>
        </w:rPr>
        <w:t xml:space="preserve"> о качестве условий оказания услуг организациями социальной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сферы по отраслям социальной сферы (при наличии)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(объем финансовых средств, выделенных на работу оператора,</w:t>
      </w:r>
      <w:r>
        <w:rPr>
          <w:sz w:val="22"/>
          <w:szCs w:val="22"/>
        </w:rPr>
        <w:t xml:space="preserve"> по отраслям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социальной сферы)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bookmarkStart w:id="5" w:name="sub_1004"/>
      <w:r>
        <w:rPr>
          <w:sz w:val="22"/>
          <w:szCs w:val="22"/>
        </w:rPr>
        <w:t xml:space="preserve">     4. Информация   об   организациях   социальной   сферы,   подлежащих</w:t>
      </w:r>
    </w:p>
    <w:bookmarkEnd w:id="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независимой оценке качества: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(общее количество организаций социальной сферы, охваченных независимой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оценкой качества в отчетном периоде, и их удельный вес от общего числа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организаций социальной сферы, подлежащих независимой оценке качества (в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процентах), по субъекту Российской Фе</w:t>
      </w:r>
      <w:r>
        <w:rPr>
          <w:sz w:val="22"/>
          <w:szCs w:val="22"/>
        </w:rPr>
        <w:t>дерации и по отраслям социальной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сферы)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(планируемый охват организаций социальной сферы независимой оценкой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качества на период (год)</w:t>
      </w:r>
      <w:r>
        <w:rPr>
          <w:sz w:val="22"/>
          <w:szCs w:val="22"/>
        </w:rPr>
        <w:t>, следующий за отчетным)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(значение показателя "Результаты независимой оценки качества оказания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услуг организациями социальной сферы", предусмотренного </w:t>
      </w:r>
      <w:hyperlink r:id="rId8" w:history="1">
        <w:r>
          <w:rPr>
            <w:rStyle w:val="a4"/>
            <w:sz w:val="22"/>
            <w:szCs w:val="22"/>
          </w:rPr>
          <w:t>перечнем</w:t>
        </w:r>
      </w:hyperlink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показателей для оценки эффективности деятельности органов исполнительной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власти субъектов Российской Федерации, утвержденным </w:t>
      </w:r>
      <w:hyperlink r:id="rId9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от 14 ноября 2017 г. N 548 "Об оценке эффективности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деятельности органов исполнительной власти субъектов Российской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Федерации", по субъекту Российской Федерации и по отраслям социальной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сферы)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(наименования организаций социальной сферы, набравших наибольшее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количество баллов, по отраслям социальной сферы, с указанием количества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баллов)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(наименования организаций социальной сферы, набравших наименьшее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количество баллов, по отраслям социальной сферы, с указанием количества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баллов)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bookmarkStart w:id="6" w:name="sub_1005"/>
      <w:r>
        <w:rPr>
          <w:sz w:val="22"/>
          <w:szCs w:val="22"/>
        </w:rPr>
        <w:t xml:space="preserve">     5. Результаты независимой оценки  качества  условий  оказания  услуг</w:t>
      </w:r>
    </w:p>
    <w:bookmarkEnd w:id="6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организациями социальной сферы: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(основные результаты независимой оцен</w:t>
      </w:r>
      <w:r>
        <w:rPr>
          <w:sz w:val="22"/>
          <w:szCs w:val="22"/>
        </w:rPr>
        <w:t>ки качества, представленные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общественным советом (общественными советами)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(численность респондентов, участвовавших в анкетировании,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соц</w:t>
      </w:r>
      <w:r>
        <w:rPr>
          <w:sz w:val="22"/>
          <w:szCs w:val="22"/>
        </w:rPr>
        <w:t>иологических опросах)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(основные недостатки, выявленные в ходе проведения независимой оценки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качества по отраслям социальной сферы)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(предложения общественного совета (общественных советов) по улучшению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деятельности организаций социальной сферы)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bookmarkStart w:id="7" w:name="sub_1006"/>
      <w:r>
        <w:rPr>
          <w:sz w:val="22"/>
          <w:szCs w:val="22"/>
        </w:rPr>
        <w:t xml:space="preserve">     6. Меры по  совершенствованию  деятельности  организаций  социальной</w:t>
      </w:r>
    </w:p>
    <w:bookmarkEnd w:id="7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сферы, принимаемые по результатам независимой оценки качества: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(информация об утверждении руководителями органов исполнительной власти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субъектов Российской Федерации и</w:t>
      </w:r>
      <w:r>
        <w:rPr>
          <w:sz w:val="22"/>
          <w:szCs w:val="22"/>
        </w:rPr>
        <w:t>ли органов местного самоуправления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планов по устранению недостатков, выявленных в ходе независимой оценки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качества, а также об иных проведенных мероприятиях)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(организа</w:t>
      </w:r>
      <w:r>
        <w:rPr>
          <w:sz w:val="22"/>
          <w:szCs w:val="22"/>
        </w:rPr>
        <w:t>ция контроля за выполнением утвержденных планов по устранению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недостатков, выявленных в ходе независимой оценки качества, и принятых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решений)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</w:t>
      </w:r>
      <w:r>
        <w:rPr>
          <w:sz w:val="22"/>
          <w:szCs w:val="22"/>
        </w:rPr>
        <w:t>ринятые поощрительные меры и дисциплинарные взыскания в отношении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руководителей соответствующих организаций или других уполномоченных лиц)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(дополнительные меры по улучшению качест</w:t>
      </w:r>
      <w:r>
        <w:rPr>
          <w:sz w:val="22"/>
          <w:szCs w:val="22"/>
        </w:rPr>
        <w:t>ва условий оказания услуг (при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необходимости)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bookmarkStart w:id="8" w:name="sub_1007"/>
      <w:r>
        <w:rPr>
          <w:sz w:val="22"/>
          <w:szCs w:val="22"/>
        </w:rPr>
        <w:t xml:space="preserve">     7. Информационно-разъяснительная работа среди населения</w:t>
      </w:r>
    </w:p>
    <w:bookmarkEnd w:id="8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(сведения о мероприятиях </w:t>
      </w:r>
      <w:r>
        <w:rPr>
          <w:sz w:val="22"/>
          <w:szCs w:val="22"/>
        </w:rPr>
        <w:t>по информированию граждан о возможности их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участия в проведении независимой оценки качества)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(сведения о популяризации </w:t>
      </w:r>
      <w:hyperlink r:id="rId10" w:history="1">
        <w:r>
          <w:rPr>
            <w:rStyle w:val="a4"/>
            <w:sz w:val="22"/>
            <w:szCs w:val="22"/>
          </w:rPr>
          <w:t>официального сайта</w:t>
        </w:r>
      </w:hyperlink>
      <w:r>
        <w:rPr>
          <w:sz w:val="22"/>
          <w:szCs w:val="22"/>
        </w:rPr>
        <w:t xml:space="preserve"> для размещения информации о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государственных и муниципальных учреждениях в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информационно-телекоммуникационной сети "Интернет", на котором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размещаются информация о результатах независимой оценки ка</w:t>
      </w:r>
      <w:r>
        <w:rPr>
          <w:sz w:val="22"/>
          <w:szCs w:val="22"/>
        </w:rPr>
        <w:t>чества, 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также отзывы граждан о качестве услуг, предоставляемых организациями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социальной сферы)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(сведения о проводимой работе по устранению выявлен</w:t>
      </w:r>
      <w:r>
        <w:rPr>
          <w:sz w:val="22"/>
          <w:szCs w:val="22"/>
        </w:rPr>
        <w:t>ных в результате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независимой оценки качества недостатков и информировании граждан о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принятых мерах)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Высшее должностное лицо субъекта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Российской Федерации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(руководитель высшего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исполнительного органа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го</w:t>
      </w:r>
      <w:r>
        <w:rPr>
          <w:sz w:val="22"/>
          <w:szCs w:val="22"/>
        </w:rPr>
        <w:t>сударственной власти субъекта  ____________      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Федерации)         (подпись)           (ф.и.о.)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</w:t>
      </w:r>
    </w:p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дата</w:t>
      </w: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45775">
      <w:bookmarkStart w:id="9" w:name="sub_1111"/>
      <w:r>
        <w:rPr>
          <w:vertAlign w:val="superscript"/>
        </w:rPr>
        <w:t>*</w:t>
      </w:r>
      <w:r>
        <w:t xml:space="preserve"> </w:t>
      </w:r>
      <w:r>
        <w:rPr>
          <w:sz w:val="16"/>
          <w:szCs w:val="16"/>
          <w:vertAlign w:val="superscript"/>
        </w:rPr>
        <w:t>Отчет содержит 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</w:t>
      </w:r>
      <w:r>
        <w:rPr>
          <w:sz w:val="16"/>
          <w:szCs w:val="16"/>
          <w:vertAlign w:val="superscript"/>
        </w:rPr>
        <w:t xml:space="preserve">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bookmarkEnd w:id="9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45775"/>
    <w:p w:rsidR="00000000" w:rsidRDefault="00645775">
      <w:pPr>
        <w:ind w:firstLine="0"/>
        <w:jc w:val="right"/>
      </w:pPr>
      <w:bookmarkStart w:id="10" w:name="sub_2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17 апреля 2018 г. N  457</w:t>
      </w:r>
    </w:p>
    <w:bookmarkEnd w:id="10"/>
    <w:p w:rsidR="00000000" w:rsidRDefault="00645775"/>
    <w:p w:rsidR="00000000" w:rsidRDefault="00645775">
      <w:pPr>
        <w:pStyle w:val="1"/>
      </w:pPr>
      <w:r>
        <w:t>Форма</w:t>
      </w:r>
      <w:r>
        <w:br/>
        <w:t xml:space="preserve"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</w:t>
      </w:r>
      <w:r>
        <w:t>обслуживания и федеральными учреждениями медико-социальной экспертизы</w:t>
      </w:r>
    </w:p>
    <w:p w:rsidR="00000000" w:rsidRDefault="00645775"/>
    <w:p w:rsidR="00000000" w:rsidRDefault="00645775">
      <w:pPr>
        <w:ind w:firstLine="0"/>
        <w:jc w:val="left"/>
        <w:sectPr w:rsidR="00000000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5"/>
              <w:jc w:val="center"/>
            </w:pPr>
            <w:r>
              <w:t>УТВЕРЖДАЮ</w:t>
            </w:r>
          </w:p>
          <w:p w:rsidR="00000000" w:rsidRDefault="00645775">
            <w:pPr>
              <w:pStyle w:val="a5"/>
              <w:jc w:val="center"/>
            </w:pPr>
            <w:r>
              <w:t>_________________________________</w:t>
            </w:r>
          </w:p>
          <w:p w:rsidR="00000000" w:rsidRDefault="00645775">
            <w:pPr>
              <w:pStyle w:val="a5"/>
              <w:jc w:val="center"/>
            </w:pPr>
            <w:r>
              <w:t>(ф.и.о.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5"/>
              <w:jc w:val="center"/>
            </w:pPr>
            <w:r>
              <w:t>_____________________</w:t>
            </w:r>
          </w:p>
          <w:p w:rsidR="00000000" w:rsidRDefault="00645775">
            <w:pPr>
              <w:pStyle w:val="a5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5775">
            <w:pPr>
              <w:pStyle w:val="a5"/>
              <w:jc w:val="center"/>
            </w:pPr>
            <w:r>
              <w:t>_____________________</w:t>
            </w:r>
          </w:p>
          <w:p w:rsidR="00000000" w:rsidRDefault="00645775">
            <w:pPr>
              <w:pStyle w:val="a5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5775">
            <w:pPr>
              <w:pStyle w:val="1"/>
            </w:pPr>
            <w:r>
              <w:t>ПЛАН</w:t>
            </w:r>
          </w:p>
          <w:p w:rsidR="00000000" w:rsidRDefault="00645775">
            <w:pPr>
              <w:pStyle w:val="a5"/>
              <w:jc w:val="center"/>
            </w:pPr>
            <w:r>
              <w:rPr>
                <w:rStyle w:val="a3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w:anchor="sub_2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  <w:p w:rsidR="00000000" w:rsidRDefault="00645775">
            <w:pPr>
              <w:pStyle w:val="1"/>
            </w:pPr>
            <w:r>
              <w:t>__________________________________________________________________________</w:t>
            </w:r>
          </w:p>
          <w:p w:rsidR="00000000" w:rsidRDefault="00645775">
            <w:pPr>
              <w:pStyle w:val="1"/>
            </w:pPr>
            <w:r>
              <w:t>(наименование организа</w:t>
            </w:r>
            <w:r>
              <w:t>ции)</w:t>
            </w:r>
          </w:p>
          <w:p w:rsidR="00000000" w:rsidRDefault="00645775">
            <w:pPr>
              <w:pStyle w:val="a5"/>
            </w:pPr>
          </w:p>
          <w:p w:rsidR="00000000" w:rsidRDefault="00645775">
            <w:pPr>
              <w:pStyle w:val="1"/>
            </w:pPr>
            <w:r>
              <w:t>на 20 ___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  <w:jc w:val="center"/>
            </w:pPr>
            <w:bookmarkStart w:id="1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1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  <w:jc w:val="center"/>
            </w:pPr>
            <w:r>
              <w:t>Ответственный</w:t>
            </w:r>
          </w:p>
          <w:p w:rsidR="00000000" w:rsidRDefault="00645775">
            <w:pPr>
              <w:pStyle w:val="a5"/>
              <w:jc w:val="center"/>
            </w:pPr>
            <w:r>
              <w:t>исполнитель</w:t>
            </w:r>
          </w:p>
          <w:p w:rsidR="00000000" w:rsidRDefault="0064577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  <w:jc w:val="center"/>
            </w:pPr>
            <w:r>
              <w:t>Сведения</w:t>
            </w:r>
            <w:r>
              <w:t xml:space="preserve"> о ходе реализации мероприятия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5775">
            <w:pPr>
              <w:pStyle w:val="1"/>
            </w:pPr>
            <w:bookmarkStart w:id="12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5775">
            <w:pPr>
              <w:pStyle w:val="1"/>
            </w:pPr>
            <w:bookmarkStart w:id="13" w:name="sub_2200"/>
            <w:r>
              <w:t>II. Комфортность условий предоставления услуг</w:t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5775">
            <w:pPr>
              <w:pStyle w:val="1"/>
            </w:pPr>
            <w:bookmarkStart w:id="14" w:name="sub_2300"/>
            <w:r>
              <w:t>III. Доступность услуг для инвалидов</w:t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5775">
            <w:pPr>
              <w:pStyle w:val="1"/>
            </w:pPr>
            <w:bookmarkStart w:id="15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5775">
            <w:pPr>
              <w:pStyle w:val="1"/>
            </w:pPr>
            <w:bookmarkStart w:id="16" w:name="sub_2500"/>
            <w:r>
              <w:t>V. Удовлетворенность условиями оказания услуг</w:t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577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5775">
            <w:pPr>
              <w:pStyle w:val="a5"/>
            </w:pPr>
          </w:p>
        </w:tc>
      </w:tr>
    </w:tbl>
    <w:p w:rsidR="00000000" w:rsidRDefault="00645775">
      <w:pPr>
        <w:ind w:firstLine="0"/>
        <w:jc w:val="left"/>
        <w:rPr>
          <w:rFonts w:ascii="Arial" w:hAnsi="Arial" w:cs="Arial"/>
        </w:rPr>
        <w:sectPr w:rsidR="00000000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45775"/>
    <w:p w:rsidR="00000000" w:rsidRDefault="0064577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</w:t>
      </w:r>
      <w:r>
        <w:rPr>
          <w:sz w:val="22"/>
          <w:szCs w:val="22"/>
        </w:rPr>
        <w:t>────────────</w:t>
      </w:r>
    </w:p>
    <w:p w:rsidR="00000000" w:rsidRDefault="00645775">
      <w:bookmarkStart w:id="17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15" w:history="1">
        <w:r>
          <w:rPr>
            <w:rStyle w:val="a4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"Основы законодательства Российской Федерации о культуре", федеральными законами </w:t>
      </w:r>
      <w:hyperlink r:id="rId16" w:history="1">
        <w:r>
          <w:rPr>
            <w:rStyle w:val="a4"/>
            <w:sz w:val="16"/>
            <w:szCs w:val="16"/>
          </w:rPr>
          <w:t>"О социальной защите инвалидов в Российской Федерации"</w:t>
        </w:r>
      </w:hyperlink>
      <w:r>
        <w:rPr>
          <w:sz w:val="16"/>
          <w:szCs w:val="16"/>
        </w:rPr>
        <w:t xml:space="preserve">, </w:t>
      </w:r>
      <w:hyperlink r:id="rId17" w:history="1">
        <w:r>
          <w:rPr>
            <w:rStyle w:val="a4"/>
            <w:sz w:val="16"/>
            <w:szCs w:val="16"/>
          </w:rPr>
          <w:t>"Об основах охраны здоровья граждан в Российской Федерации"</w:t>
        </w:r>
      </w:hyperlink>
      <w:r>
        <w:rPr>
          <w:sz w:val="16"/>
          <w:szCs w:val="16"/>
        </w:rPr>
        <w:t xml:space="preserve">, </w:t>
      </w:r>
      <w:hyperlink r:id="rId18" w:history="1">
        <w:r>
          <w:rPr>
            <w:rStyle w:val="a4"/>
            <w:sz w:val="16"/>
            <w:szCs w:val="16"/>
          </w:rPr>
          <w:t>"Об образовании в Российской Федерации"</w:t>
        </w:r>
      </w:hyperlink>
      <w:r>
        <w:rPr>
          <w:sz w:val="16"/>
          <w:szCs w:val="16"/>
        </w:rPr>
        <w:t xml:space="preserve">, </w:t>
      </w:r>
      <w:hyperlink r:id="rId19" w:history="1">
        <w:r>
          <w:rPr>
            <w:rStyle w:val="a4"/>
            <w:sz w:val="16"/>
            <w:szCs w:val="16"/>
          </w:rPr>
          <w:t>"Об основах социального обслуживания граждан в Российской Федерации"</w:t>
        </w:r>
      </w:hyperlink>
      <w:r>
        <w:rPr>
          <w:sz w:val="16"/>
          <w:szCs w:val="16"/>
        </w:rPr>
        <w:t>.</w:t>
      </w:r>
    </w:p>
    <w:p w:rsidR="00000000" w:rsidRDefault="00645775">
      <w:bookmarkStart w:id="18" w:name="sub_2222"/>
      <w:bookmarkEnd w:id="17"/>
      <w:r>
        <w:rPr>
          <w:vertAlign w:val="superscript"/>
        </w:rPr>
        <w:t xml:space="preserve">2 </w:t>
      </w:r>
      <w:hyperlink w:anchor="sub_2010" w:history="1">
        <w:r>
          <w:rPr>
            <w:rStyle w:val="a4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20" w:history="1">
        <w:r>
          <w:rPr>
            <w:rStyle w:val="a4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18"/>
    <w:p w:rsidR="00645775" w:rsidRDefault="00645775"/>
    <w:sectPr w:rsidR="00645775">
      <w:headerReference w:type="default" r:id="rId21"/>
      <w:footerReference w:type="default" r:id="rId2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75" w:rsidRDefault="00645775" w:rsidP="008F2E29">
      <w:r>
        <w:separator/>
      </w:r>
    </w:p>
  </w:endnote>
  <w:endnote w:type="continuationSeparator" w:id="0">
    <w:p w:rsidR="00645775" w:rsidRDefault="00645775" w:rsidP="008F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82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DED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2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DE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82DE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82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DED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GEFORMAT </w:instrText>
          </w:r>
          <w:r w:rsidR="00882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DED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82DE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82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DED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57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2D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2DE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82DE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75" w:rsidRDefault="00645775" w:rsidP="008F2E29">
      <w:r>
        <w:separator/>
      </w:r>
    </w:p>
  </w:footnote>
  <w:footnote w:type="continuationSeparator" w:id="0">
    <w:p w:rsidR="00645775" w:rsidRDefault="00645775" w:rsidP="008F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57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апреля 2018 г. N 457 "Об утверждении формы обязательного публичного…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57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апреля 2018 г. N 457 "Об утверждении формы обязательного…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57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апреля 2018 г. N 457 "Об утверждении формы обязательного…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DED"/>
    <w:rsid w:val="00645775"/>
    <w:rsid w:val="008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16"/>
      <w:szCs w:val="16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2D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709662&amp;sub=1000" TargetMode="External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70191362&amp;sub=0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internet.garant.ru/document?id=71826294&amp;sub=0" TargetMode="Externa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?id=1209196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64504&amp;sub=0" TargetMode="External"/><Relationship Id="rId20" Type="http://schemas.openxmlformats.org/officeDocument/2006/relationships/hyperlink" Target="http://internet.garant.ru/document?id=890941&amp;sub=133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4540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890941&amp;sub=13378" TargetMode="External"/><Relationship Id="rId19" Type="http://schemas.openxmlformats.org/officeDocument/2006/relationships/hyperlink" Target="http://internet.garant.ru/document?id=7045264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709662&amp;sub=0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12085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Bella</cp:lastModifiedBy>
  <cp:revision>2</cp:revision>
  <dcterms:created xsi:type="dcterms:W3CDTF">2018-11-13T14:30:00Z</dcterms:created>
  <dcterms:modified xsi:type="dcterms:W3CDTF">2018-11-13T14:30:00Z</dcterms:modified>
</cp:coreProperties>
</file>