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7F" w:rsidRDefault="00A41A7F">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16 июня 2016 г. N 42550</w:t>
      </w:r>
    </w:p>
    <w:p w:rsidR="00A41A7F" w:rsidRDefault="00A41A7F">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ЗДРАВООХРАНЕНИЯ РОССИЙСКОЙ ФЕДЕРАЦИИ</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A41A7F" w:rsidRDefault="00A41A7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 июня 2016 г. N 334н</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ПОЛОЖЕНИЯ ОБ АККРЕДИТАЦИИ СПЕЦИАЛИСТОВ</w:t>
      </w:r>
    </w:p>
    <w:p w:rsidR="00A41A7F" w:rsidRDefault="00A41A7F">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Приказов Минздрава РФ </w:t>
      </w:r>
      <w:hyperlink r:id="rId4" w:history="1">
        <w:r>
          <w:rPr>
            <w:rFonts w:ascii="Times New Roman" w:hAnsi="Times New Roman"/>
            <w:sz w:val="24"/>
            <w:szCs w:val="24"/>
            <w:u w:val="single"/>
          </w:rPr>
          <w:t>от 20.12.2016 N 974н</w:t>
        </w:r>
      </w:hyperlink>
      <w:r>
        <w:rPr>
          <w:rFonts w:ascii="Times New Roman" w:hAnsi="Times New Roman"/>
          <w:sz w:val="24"/>
          <w:szCs w:val="24"/>
        </w:rPr>
        <w:t xml:space="preserve">, </w:t>
      </w:r>
      <w:hyperlink r:id="rId5" w:history="1">
        <w:r>
          <w:rPr>
            <w:rFonts w:ascii="Times New Roman" w:hAnsi="Times New Roman"/>
            <w:sz w:val="24"/>
            <w:szCs w:val="24"/>
            <w:u w:val="single"/>
          </w:rPr>
          <w:t>от 19.05.2017 N 234н</w:t>
        </w:r>
      </w:hyperlink>
      <w:r>
        <w:rPr>
          <w:rFonts w:ascii="Times New Roman" w:hAnsi="Times New Roman"/>
          <w:sz w:val="24"/>
          <w:szCs w:val="24"/>
        </w:rPr>
        <w:t xml:space="preserve">, </w:t>
      </w:r>
      <w:hyperlink r:id="rId6" w:history="1">
        <w:r>
          <w:rPr>
            <w:rFonts w:ascii="Times New Roman" w:hAnsi="Times New Roman"/>
            <w:sz w:val="24"/>
            <w:szCs w:val="24"/>
            <w:u w:val="single"/>
          </w:rPr>
          <w:t>от 26.04.2018 N 192н</w:t>
        </w:r>
      </w:hyperlink>
      <w:r>
        <w:rPr>
          <w:rFonts w:ascii="Times New Roman" w:hAnsi="Times New Roman"/>
          <w:sz w:val="24"/>
          <w:szCs w:val="24"/>
        </w:rPr>
        <w:t xml:space="preserve">, </w:t>
      </w:r>
      <w:hyperlink r:id="rId7" w:history="1">
        <w:r>
          <w:rPr>
            <w:rFonts w:ascii="Times New Roman" w:hAnsi="Times New Roman"/>
            <w:sz w:val="24"/>
            <w:szCs w:val="24"/>
            <w:u w:val="single"/>
          </w:rPr>
          <w:t>от 24.05.2019 N 326н</w:t>
        </w:r>
      </w:hyperlink>
      <w:r>
        <w:rPr>
          <w:rFonts w:ascii="Times New Roman" w:hAnsi="Times New Roman"/>
          <w:sz w:val="24"/>
          <w:szCs w:val="24"/>
        </w:rPr>
        <w:t xml:space="preserve">, </w:t>
      </w:r>
      <w:hyperlink r:id="rId8" w:history="1">
        <w:r>
          <w:rPr>
            <w:rFonts w:ascii="Times New Roman" w:hAnsi="Times New Roman"/>
            <w:sz w:val="24"/>
            <w:szCs w:val="24"/>
            <w:u w:val="single"/>
          </w:rPr>
          <w:t>от 20.01.2020 N 34н</w:t>
        </w:r>
      </w:hyperlink>
      <w:r>
        <w:rPr>
          <w:rFonts w:ascii="Times New Roman" w:hAnsi="Times New Roman"/>
          <w:sz w:val="24"/>
          <w:szCs w:val="24"/>
        </w:rPr>
        <w:t xml:space="preserve">, </w:t>
      </w:r>
      <w:hyperlink r:id="rId9" w:history="1">
        <w:r>
          <w:rPr>
            <w:rFonts w:ascii="Times New Roman" w:hAnsi="Times New Roman"/>
            <w:sz w:val="24"/>
            <w:szCs w:val="24"/>
            <w:u w:val="single"/>
          </w:rPr>
          <w:t>от 24.07.2020 N 741н</w:t>
        </w:r>
      </w:hyperlink>
      <w:r>
        <w:rPr>
          <w:rFonts w:ascii="Times New Roman" w:hAnsi="Times New Roman"/>
          <w:sz w:val="24"/>
          <w:szCs w:val="24"/>
        </w:rPr>
        <w:t xml:space="preserve">, </w:t>
      </w:r>
      <w:hyperlink r:id="rId10" w:history="1">
        <w:r>
          <w:rPr>
            <w:rFonts w:ascii="Times New Roman" w:hAnsi="Times New Roman"/>
            <w:sz w:val="24"/>
            <w:szCs w:val="24"/>
            <w:u w:val="single"/>
          </w:rPr>
          <w:t>от 28.09.2020 N 1034н</w:t>
        </w:r>
      </w:hyperlink>
      <w:r>
        <w:rPr>
          <w:rFonts w:ascii="Times New Roman" w:hAnsi="Times New Roman"/>
          <w:sz w:val="24"/>
          <w:szCs w:val="24"/>
        </w:rPr>
        <w:t>)</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11" w:history="1">
        <w:r>
          <w:rPr>
            <w:rFonts w:ascii="Times New Roman" w:hAnsi="Times New Roman"/>
            <w:sz w:val="24"/>
            <w:szCs w:val="24"/>
            <w:u w:val="single"/>
          </w:rPr>
          <w:t>частью 3</w:t>
        </w:r>
      </w:hyperlink>
      <w:r>
        <w:rPr>
          <w:rFonts w:ascii="Times New Roman" w:hAnsi="Times New Roman"/>
          <w:sz w:val="24"/>
          <w:szCs w:val="24"/>
        </w:rPr>
        <w:t xml:space="preserve"> статьи 69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2016, N 1, ст. 9) приказываю:</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прилагаемое Положение об аккредитации специалистов.</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в соответствии с Положением об аккредитации специалистов, утвержденным настоящим приказом.</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Контроль за исполнением настоящего приказа возложить на заместителя Министра здравоохранения Российской Федерации Т.В. Семенову. (в ред. Приказа Минздрава РФ </w:t>
      </w:r>
      <w:hyperlink r:id="rId12"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В.И. СКВОРЦОВА</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УТВЕРЖДЕНО</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здравоохранения</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 июня 2016 г. N 334н</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ПОЛОЖЕНИЕ ОБ АККРЕДИТАЦИИ СПЕЦИАЛИСТОВ</w:t>
      </w:r>
    </w:p>
    <w:p w:rsidR="00A41A7F" w:rsidRDefault="00A41A7F">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lastRenderedPageBreak/>
        <w:t xml:space="preserve">(в ред. Приказов Минздрава РФ </w:t>
      </w:r>
      <w:hyperlink r:id="rId13" w:history="1">
        <w:r>
          <w:rPr>
            <w:rFonts w:ascii="Times New Roman" w:hAnsi="Times New Roman"/>
            <w:sz w:val="24"/>
            <w:szCs w:val="24"/>
            <w:u w:val="single"/>
          </w:rPr>
          <w:t>от 20.12.2016 N 974н</w:t>
        </w:r>
      </w:hyperlink>
      <w:r>
        <w:rPr>
          <w:rFonts w:ascii="Times New Roman" w:hAnsi="Times New Roman"/>
          <w:sz w:val="24"/>
          <w:szCs w:val="24"/>
        </w:rPr>
        <w:t xml:space="preserve">, </w:t>
      </w:r>
      <w:hyperlink r:id="rId14" w:history="1">
        <w:r>
          <w:rPr>
            <w:rFonts w:ascii="Times New Roman" w:hAnsi="Times New Roman"/>
            <w:sz w:val="24"/>
            <w:szCs w:val="24"/>
            <w:u w:val="single"/>
          </w:rPr>
          <w:t>от 19.05.2017 N 234н</w:t>
        </w:r>
      </w:hyperlink>
      <w:r>
        <w:rPr>
          <w:rFonts w:ascii="Times New Roman" w:hAnsi="Times New Roman"/>
          <w:sz w:val="24"/>
          <w:szCs w:val="24"/>
        </w:rPr>
        <w:t xml:space="preserve">, </w:t>
      </w:r>
      <w:hyperlink r:id="rId15" w:history="1">
        <w:r>
          <w:rPr>
            <w:rFonts w:ascii="Times New Roman" w:hAnsi="Times New Roman"/>
            <w:sz w:val="24"/>
            <w:szCs w:val="24"/>
            <w:u w:val="single"/>
          </w:rPr>
          <w:t>от 26.04.2018 N 192н</w:t>
        </w:r>
      </w:hyperlink>
      <w:r>
        <w:rPr>
          <w:rFonts w:ascii="Times New Roman" w:hAnsi="Times New Roman"/>
          <w:sz w:val="24"/>
          <w:szCs w:val="24"/>
        </w:rPr>
        <w:t xml:space="preserve">, </w:t>
      </w:r>
      <w:hyperlink r:id="rId16" w:history="1">
        <w:r>
          <w:rPr>
            <w:rFonts w:ascii="Times New Roman" w:hAnsi="Times New Roman"/>
            <w:sz w:val="24"/>
            <w:szCs w:val="24"/>
            <w:u w:val="single"/>
          </w:rPr>
          <w:t>от 24.05.2019 N 326н</w:t>
        </w:r>
      </w:hyperlink>
      <w:r>
        <w:rPr>
          <w:rFonts w:ascii="Times New Roman" w:hAnsi="Times New Roman"/>
          <w:sz w:val="24"/>
          <w:szCs w:val="24"/>
        </w:rPr>
        <w:t xml:space="preserve">, </w:t>
      </w:r>
      <w:hyperlink r:id="rId17" w:history="1">
        <w:r>
          <w:rPr>
            <w:rFonts w:ascii="Times New Roman" w:hAnsi="Times New Roman"/>
            <w:sz w:val="24"/>
            <w:szCs w:val="24"/>
            <w:u w:val="single"/>
          </w:rPr>
          <w:t>от 20.01.2020 N 34н</w:t>
        </w:r>
      </w:hyperlink>
      <w:r>
        <w:rPr>
          <w:rFonts w:ascii="Times New Roman" w:hAnsi="Times New Roman"/>
          <w:sz w:val="24"/>
          <w:szCs w:val="24"/>
        </w:rPr>
        <w:t xml:space="preserve">, </w:t>
      </w:r>
      <w:hyperlink r:id="rId18" w:history="1">
        <w:r>
          <w:rPr>
            <w:rFonts w:ascii="Times New Roman" w:hAnsi="Times New Roman"/>
            <w:sz w:val="24"/>
            <w:szCs w:val="24"/>
            <w:u w:val="single"/>
          </w:rPr>
          <w:t>от 24.07.2020 N 741н</w:t>
        </w:r>
      </w:hyperlink>
      <w:r>
        <w:rPr>
          <w:rFonts w:ascii="Times New Roman" w:hAnsi="Times New Roman"/>
          <w:sz w:val="24"/>
          <w:szCs w:val="24"/>
        </w:rPr>
        <w:t xml:space="preserve">, </w:t>
      </w:r>
      <w:hyperlink r:id="rId19" w:history="1">
        <w:r>
          <w:rPr>
            <w:rFonts w:ascii="Times New Roman" w:hAnsi="Times New Roman"/>
            <w:sz w:val="24"/>
            <w:szCs w:val="24"/>
            <w:u w:val="single"/>
          </w:rPr>
          <w:t>от 28.09.2020 N 1034н</w:t>
        </w:r>
      </w:hyperlink>
      <w:r>
        <w:rPr>
          <w:rFonts w:ascii="Times New Roman" w:hAnsi="Times New Roman"/>
          <w:sz w:val="24"/>
          <w:szCs w:val="24"/>
        </w:rPr>
        <w:t>)</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Положение об аккредитации специалистов устанавливает порядок организации и проведения аккредитации специалиста.</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&lt;1&gt;.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20" w:history="1">
        <w:r>
          <w:rPr>
            <w:rFonts w:ascii="Times New Roman" w:hAnsi="Times New Roman"/>
            <w:sz w:val="24"/>
            <w:szCs w:val="24"/>
            <w:u w:val="single"/>
          </w:rPr>
          <w:t>Часть 3</w:t>
        </w:r>
      </w:hyperlink>
      <w:r>
        <w:rPr>
          <w:rFonts w:ascii="Times New Roman" w:hAnsi="Times New Roman"/>
          <w:sz w:val="24"/>
          <w:szCs w:val="24"/>
        </w:rPr>
        <w:t xml:space="preserve"> статьи 69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2013, N 27, ст. 3477; N 48, ст. 6165; 2016, N 1, ст. 9).</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&lt;2&gt;, с учетом приказа Министерства здравоохранения Российской Федерации от 22 декабря 2017 г. N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 &lt;3&gt;. (в ред. Приказа Минздрава РФ </w:t>
      </w:r>
      <w:hyperlink r:id="rId21"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w:t>
      </w:r>
      <w:hyperlink r:id="rId22" w:history="1">
        <w:r>
          <w:rPr>
            <w:rFonts w:ascii="Times New Roman" w:hAnsi="Times New Roman"/>
            <w:sz w:val="24"/>
            <w:szCs w:val="24"/>
            <w:u w:val="single"/>
          </w:rPr>
          <w:t>Часть 3</w:t>
        </w:r>
      </w:hyperlink>
      <w:r>
        <w:rPr>
          <w:rFonts w:ascii="Times New Roman" w:hAnsi="Times New Roman"/>
          <w:sz w:val="24"/>
          <w:szCs w:val="24"/>
        </w:rPr>
        <w:t xml:space="preserve"> статьи 69 Федерального закона N 323-ФЗ.</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&lt;3&gt; Зарегистрирован Министерством юстиции Российской Федерации 19 января 2018 г., регистрационный N 49696. (в ред. Приказа Минздрава РФ </w:t>
      </w:r>
      <w:hyperlink r:id="rId23"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Аккредитация специалиста проводится в отношении: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лиц, завершивших освоение основных образовательных программ высшего медицинского образования, высшего фармацевтического образования, среднего медицинского образования, среднего фармацевтического образования, иного образования, имеющих документы об образовании и (или)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&lt;10&gt;, либо образовательными организациями, указанными в </w:t>
      </w:r>
      <w:hyperlink r:id="rId24" w:history="1">
        <w:r>
          <w:rPr>
            <w:rFonts w:ascii="Times New Roman" w:hAnsi="Times New Roman"/>
            <w:sz w:val="24"/>
            <w:szCs w:val="24"/>
            <w:u w:val="single"/>
          </w:rPr>
          <w:t>части 5</w:t>
        </w:r>
      </w:hyperlink>
      <w:r>
        <w:rPr>
          <w:rFonts w:ascii="Times New Roman" w:hAnsi="Times New Roman"/>
          <w:sz w:val="24"/>
          <w:szCs w:val="24"/>
        </w:rPr>
        <w:t xml:space="preserve"> статьи 60 Федерального закона от 29 декабря 2012 г. N 273-ФЗ "Об образовании в Российской Федерации" &lt;11&gt; (далее - первичная аккредитация); (в ред. Приказа Минздрава РФ </w:t>
      </w:r>
      <w:hyperlink r:id="rId25"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&lt;10&gt; </w:t>
      </w:r>
      <w:hyperlink r:id="rId26" w:history="1">
        <w:r>
          <w:rPr>
            <w:rFonts w:ascii="Times New Roman" w:hAnsi="Times New Roman"/>
            <w:sz w:val="24"/>
            <w:szCs w:val="24"/>
            <w:u w:val="single"/>
          </w:rPr>
          <w:t>Часть 4</w:t>
        </w:r>
      </w:hyperlink>
      <w:r>
        <w:rPr>
          <w:rFonts w:ascii="Times New Roman" w:hAnsi="Times New Roman"/>
          <w:sz w:val="24"/>
          <w:szCs w:val="24"/>
        </w:rPr>
        <w:t xml:space="preserve"> статьи 60 Федерального закона от 29 декабря 2012 г. N 273-ФЗ "Об образовании в Российской Федерации" (Собрание законодательства Российской Федерации, 2012, N 53, ст. </w:t>
      </w:r>
      <w:r>
        <w:rPr>
          <w:rFonts w:ascii="Times New Roman" w:hAnsi="Times New Roman"/>
          <w:sz w:val="24"/>
          <w:szCs w:val="24"/>
        </w:rPr>
        <w:lastRenderedPageBreak/>
        <w:t xml:space="preserve">7598.). (в ред. Приказа Минздрава РФ </w:t>
      </w:r>
      <w:hyperlink r:id="rId27"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&lt;11&gt; Собрание законодательства Российской Федерации, 2012, N 53, ст. 7598. (в ред. Приказа Минздрава РФ </w:t>
      </w:r>
      <w:hyperlink r:id="rId28"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 завершивших освоение программ подготовки кадров высшей квалификации и дополнительных профессиональных программ (профессиональная переподготовка), а также лиц, получивших образование на территории иностранного государства (далее - первичная специализированная аккредитация);</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 завершивших освоение профессиональных образовательных программ медицинского образования и фармацевтического образования,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(далее - периодическая аккредитация) &lt;4&gt;.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&lt;4&gt; </w:t>
      </w:r>
      <w:hyperlink r:id="rId29" w:history="1">
        <w:r>
          <w:rPr>
            <w:rFonts w:ascii="Times New Roman" w:hAnsi="Times New Roman"/>
            <w:sz w:val="24"/>
            <w:szCs w:val="24"/>
            <w:u w:val="single"/>
          </w:rPr>
          <w:t>Статья 82</w:t>
        </w:r>
      </w:hyperlink>
      <w:r>
        <w:rPr>
          <w:rFonts w:ascii="Times New Roman" w:hAnsi="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1, ст. 9).</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Организация проведения аккредитации специалистов осуществляется Министерством здравоохранения Российской Федерации &lt;5&gt;.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&lt;5&gt; </w:t>
      </w:r>
      <w:hyperlink r:id="rId30" w:history="1">
        <w:r>
          <w:rPr>
            <w:rFonts w:ascii="Times New Roman" w:hAnsi="Times New Roman"/>
            <w:sz w:val="24"/>
            <w:szCs w:val="24"/>
            <w:u w:val="single"/>
          </w:rPr>
          <w:t>Пункт 11.1</w:t>
        </w:r>
      </w:hyperlink>
      <w:r>
        <w:rPr>
          <w:rFonts w:ascii="Times New Roman" w:hAnsi="Times New Roman"/>
          <w:sz w:val="24"/>
          <w:szCs w:val="24"/>
        </w:rPr>
        <w:t xml:space="preserve"> части 2 статьи 14 Федерального закона N 323-ФЗ (Собрание законодательства Российской Федерации, 2011, N 48, ст. 6724; 2013, N 48, ст. 6165; 2014, N 30, ст. 4257; N 49, ст. 6927; 2015, N 10, ст. 1425; N 29, ст. 4397; 2016, N 1, ст. 9).</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Для осуществления методического сопровождения аккредитации специалистов Министерство здравоохранения Российской Федерации на базе подведомственной образовательной и (или) научной организации создает Методический центр аккредитации специалистов.</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совершенствования информационно-технического сопровождения процедуры аккредитации специалистов Министерство здравоохранения Российской Федерации на базе подведомственной образовательной и (или) научной организации создает федеральный аккредитационный центр. (в ред. Приказа Минздрава РФ </w:t>
      </w:r>
      <w:hyperlink r:id="rId31"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Аккредитация специалистов проводится в помещениях образовательных и (или) научных организаций, реализующих программы медицинского (фармацевтического) образования, организационно-техническое оснащение которых обеспечивает возможность оценки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и включенных в перечень образовательных и (или) научных организаций, на базе которых проводится аккредитация специалистов в субъекте Российской Федерации, в соответствии с пунктом 24.5 настоящего Положения (далее - образовательные и (или) научные организации). (в ред. Приказа Минздрава РФ </w:t>
      </w:r>
      <w:hyperlink r:id="rId32"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Формирование и организация работы аккредитационной комиссии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Аккредитационные комиссии формируются Министерством здравоохранения Российской Федерации с участием профессиональных некоммерческих организаций, указанных в </w:t>
      </w:r>
      <w:hyperlink r:id="rId33" w:history="1">
        <w:r>
          <w:rPr>
            <w:rFonts w:ascii="Times New Roman" w:hAnsi="Times New Roman"/>
            <w:sz w:val="24"/>
            <w:szCs w:val="24"/>
            <w:u w:val="single"/>
          </w:rPr>
          <w:t>статье 76</w:t>
        </w:r>
      </w:hyperlink>
      <w:r>
        <w:rPr>
          <w:rFonts w:ascii="Times New Roman" w:hAnsi="Times New Roman"/>
          <w:sz w:val="24"/>
          <w:szCs w:val="24"/>
        </w:rPr>
        <w:t xml:space="preserve"> Федерального закона N 323-ФЗ &lt;6&gt;. (в ред. Приказа Минздрава РФ </w:t>
      </w:r>
      <w:hyperlink r:id="rId34"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&lt;6&gt; </w:t>
      </w:r>
      <w:hyperlink r:id="rId35" w:history="1">
        <w:r>
          <w:rPr>
            <w:rFonts w:ascii="Times New Roman" w:hAnsi="Times New Roman"/>
            <w:sz w:val="24"/>
            <w:szCs w:val="24"/>
            <w:u w:val="single"/>
          </w:rPr>
          <w:t>Часть 3</w:t>
        </w:r>
      </w:hyperlink>
      <w:r>
        <w:rPr>
          <w:rFonts w:ascii="Times New Roman" w:hAnsi="Times New Roman"/>
          <w:sz w:val="24"/>
          <w:szCs w:val="24"/>
        </w:rPr>
        <w:t xml:space="preserve"> статьи 69 Федерального закона N 323-ФЗ. (в ред. Приказа Минздрава РФ </w:t>
      </w:r>
      <w:hyperlink r:id="rId36"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субъекте Российской Федерации формируются аккредитационные комиссии для проведения аккредитации специалистов, имеющих: (в ред. Приказа Минздрава РФ </w:t>
      </w:r>
      <w:hyperlink r:id="rId37"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высшее медицинское образование (специалитет, ординатура, бакалавриат, магистратура); (в ред. Приказа Минздрава РФ </w:t>
      </w:r>
      <w:hyperlink r:id="rId38"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высшее фармацевтическое образование (специалитет, ординатура) или среднее фармацевтическое образование; среднее медицинское образование; иное высшее образование. (в ред. Приказа Минздрава РФ </w:t>
      </w:r>
      <w:hyperlink r:id="rId39"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Аккредитационная комиссия состоит из председателя аккредитационной комиссии, заместителей председателя аккредитационной комиссии, заместителей председателя аккредитационной комиссии по координации проведения первичной специализированной аккредитации специалистов по конкретным медицинским специальностям (далее - заместители председателя аккредитационной комиссии по специальности), членов аккредитационной комиссии и ответственного секретаря аккредитационной комиссии. (в ред. Приказа Минздрава РФ </w:t>
      </w:r>
      <w:hyperlink r:id="rId40"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 состав аккредитационной комиссии включаются представители: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профессиональных некоммерческих организаций, указанных в </w:t>
      </w:r>
      <w:hyperlink r:id="rId41" w:history="1">
        <w:r>
          <w:rPr>
            <w:rFonts w:ascii="Times New Roman" w:hAnsi="Times New Roman"/>
            <w:sz w:val="24"/>
            <w:szCs w:val="24"/>
            <w:u w:val="single"/>
          </w:rPr>
          <w:t>статье 76</w:t>
        </w:r>
      </w:hyperlink>
      <w:r>
        <w:rPr>
          <w:rFonts w:ascii="Times New Roman" w:hAnsi="Times New Roman"/>
          <w:sz w:val="24"/>
          <w:szCs w:val="24"/>
        </w:rPr>
        <w:t xml:space="preserve"> Федерального закона N 323-ФЗ;</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органов исполнительной власти в сфере охраны здоровья и (или) медицинских организаций и иных организаций, осуществляющих медицинскую и (или) фармацевтическую деятельность, и (или) профессиональных союзов медицинских работников или их объединений (ассоциаций);</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четвертый. - Утратил силу. (в ред. Приказа Минздрава РФ </w:t>
      </w:r>
      <w:hyperlink r:id="rId42" w:history="1">
        <w:r>
          <w:rPr>
            <w:rFonts w:ascii="Times New Roman" w:hAnsi="Times New Roman"/>
            <w:sz w:val="24"/>
            <w:szCs w:val="24"/>
            <w:u w:val="single"/>
          </w:rPr>
          <w:t>от 20.12.2016 N 974н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 В состав аккредитационной комиссии могут включаться представители образовательной и (или) научной организации, реализующей программы медицинского и (или) фармацевтического образования. (в ред. Приказа Минздрава РФ </w:t>
      </w:r>
      <w:hyperlink r:id="rId43" w:history="1">
        <w:r>
          <w:rPr>
            <w:rFonts w:ascii="Times New Roman" w:hAnsi="Times New Roman"/>
            <w:sz w:val="24"/>
            <w:szCs w:val="24"/>
            <w:u w:val="single"/>
          </w:rPr>
          <w:t>от 20.12.2016 N 974н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Лица, входящие в состав аккредитационной комиссии, не должны иметь конфликта интересов или иной личной заинтересованности при проведении аккредитации специалиста.</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Заместители председателя аккредитационной комиссии по специальности и члены аккредитационной комиссии должны иметь: (в ред. Приказа Минздрава РФ </w:t>
      </w:r>
      <w:hyperlink r:id="rId44" w:history="1">
        <w:r>
          <w:rPr>
            <w:rFonts w:ascii="Times New Roman" w:hAnsi="Times New Roman"/>
            <w:sz w:val="24"/>
            <w:szCs w:val="24"/>
            <w:u w:val="single"/>
          </w:rPr>
          <w:t xml:space="preserve">от 24.05.2019 N </w:t>
        </w:r>
        <w:r>
          <w:rPr>
            <w:rFonts w:ascii="Times New Roman" w:hAnsi="Times New Roman"/>
            <w:sz w:val="24"/>
            <w:szCs w:val="24"/>
            <w:u w:val="single"/>
          </w:rPr>
          <w:lastRenderedPageBreak/>
          <w:t>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высшее или среднее профессиональное образование по специальности, указанной в номенклатуре специальностей специалистов, имеющих высшее медицинское и фармацевтическое образование &lt;7&gt;, или Номенклатуре специальностей специалистов со средним медицинским и фармацевтическим образованием в сфере здравоохранения Российской Федерации &lt;8&gt;; (в ред. Приказа Минздрава РФ </w:t>
      </w:r>
      <w:hyperlink r:id="rId45"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&lt;7&gt; Приказ Министерства здравоохранения Российской Федерации </w:t>
      </w:r>
      <w:hyperlink r:id="rId46" w:history="1">
        <w:r>
          <w:rPr>
            <w:rFonts w:ascii="Times New Roman" w:hAnsi="Times New Roman"/>
            <w:sz w:val="24"/>
            <w:szCs w:val="24"/>
            <w:u w:val="single"/>
          </w:rPr>
          <w:t>от 7 октября 2015 г. N 700н</w:t>
        </w:r>
      </w:hyperlink>
      <w:r>
        <w:rPr>
          <w:rFonts w:ascii="Times New Roman" w:hAnsi="Times New Roman"/>
          <w:sz w:val="24"/>
          <w:szCs w:val="24"/>
        </w:rPr>
        <w:t xml:space="preserve">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с изменениями, внесенными приказом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(в ред. Приказа Минздрава РФ </w:t>
      </w:r>
      <w:hyperlink r:id="rId47"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&lt;8&gt; Приказ Министерства здравоохранения и социального развития Российской Федерации </w:t>
      </w:r>
      <w:hyperlink r:id="rId48" w:history="1">
        <w:r>
          <w:rPr>
            <w:rFonts w:ascii="Times New Roman" w:hAnsi="Times New Roman"/>
            <w:sz w:val="24"/>
            <w:szCs w:val="24"/>
            <w:u w:val="single"/>
          </w:rPr>
          <w:t>от 16 апреля 2008 г. N 176н</w:t>
        </w:r>
      </w:hyperlink>
      <w:r>
        <w:rPr>
          <w:rFonts w:ascii="Times New Roman" w:hAnsi="Times New Roman"/>
          <w:sz w:val="24"/>
          <w:szCs w:val="24"/>
        </w:rPr>
        <w:t xml:space="preserve">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 (в ред. Приказа Минздрава РФ </w:t>
      </w:r>
      <w:hyperlink r:id="rId49"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действующий сертификат специалиста или свидетельство об аккредитации специалиста и стаж работы не менее 5 лет. (в ред. Приказа Минздрава РФ </w:t>
      </w:r>
      <w:hyperlink r:id="rId50"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Составы аккредитационных комиссий, указанных в пункте 8 настоящего Положения, утверждаются приказом Министерства здравоохранения Российской Федерации ежегодно. (в ред. Приказа Минздрава РФ </w:t>
      </w:r>
      <w:hyperlink r:id="rId51"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Председатель аккредитационной комиссии и заместители председателя аккредитационной комиссии по специальности назначаются приказом Министерства здравоохранения Российской Федерации. (в ред. Приказа Минздрава РФ </w:t>
      </w:r>
      <w:hyperlink r:id="rId52"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Председатель аккредитационной комиссии назначается из числа представителей профессиональных некоммерческих организаций, указанных в </w:t>
      </w:r>
      <w:hyperlink r:id="rId53" w:history="1">
        <w:r>
          <w:rPr>
            <w:rFonts w:ascii="Times New Roman" w:hAnsi="Times New Roman"/>
            <w:sz w:val="24"/>
            <w:szCs w:val="24"/>
            <w:u w:val="single"/>
          </w:rPr>
          <w:t>статье 76</w:t>
        </w:r>
      </w:hyperlink>
      <w:r>
        <w:rPr>
          <w:rFonts w:ascii="Times New Roman" w:hAnsi="Times New Roman"/>
          <w:sz w:val="24"/>
          <w:szCs w:val="24"/>
        </w:rPr>
        <w:t xml:space="preserve"> Федерального закона N 323-ФЗ. (в ред. Приказа Минздрава РФ </w:t>
      </w:r>
      <w:hyperlink r:id="rId54"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Заместители председателя аккредитационной комиссии по специальности назначаются из числа специалистов, имеющих действующий сертификат специалиста или свидетельство об аккредитации специалиста по соответствующей медицинской специальности. (в ред. Приказа Минздрава РФ </w:t>
      </w:r>
      <w:hyperlink r:id="rId55"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Председатель аккредитационной комиссии осуществляет:</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руководство деятельностью аккредитационной комиссии и организует ее деятельность;</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председательствует на заседаниях аккредитационной комиссии;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обеспечивает соблюдение членами аккредитационной комиссии порядка проведения аккредитации специалиста, установленного настоящим Положением;</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распределяет обязанности между членами аккредитационной комиссии;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формирует аккредитационные подкомиссии; (в ред. Приказа Минздрава РФ </w:t>
      </w:r>
      <w:hyperlink r:id="rId56"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формирует апелляционную комиссию и организует ее деятельность;</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назначает заместителя председателя аккредитационной комиссии и ответственного секретаря аккредитационной комиссии.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Заместитель председателя аккредитационной комиссии: (в ред. Приказа Минздрава РФ </w:t>
      </w:r>
      <w:hyperlink r:id="rId57"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исполняет обязанности председателя аккредитационной комиссии в его отсутствие; (в ред. Приказа Минздрава РФ </w:t>
      </w:r>
      <w:hyperlink r:id="rId58"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обеспечивает взаимодействие председателя аккредитационной комиссии с аккредитационными подкомиссиями; (в ред. Приказа Минздрава РФ </w:t>
      </w:r>
      <w:hyperlink r:id="rId59"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осуществляет иные функции по поручению председателя аккредитационной комиссии. (в ред. Приказа Минздрава РФ </w:t>
      </w:r>
      <w:hyperlink r:id="rId60"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16.1. Заместитель председателя аккредитационной комиссии по специальности: (в ред. Приказа Минздрава РФ </w:t>
      </w:r>
      <w:hyperlink r:id="rId61"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осуществляет координацию проведения первичной специализированной аккредитации специалистов по конкретной медицинской специальности; (в ред. Приказа Минздрава РФ </w:t>
      </w:r>
      <w:hyperlink r:id="rId62"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обеспечивает взаимодействие председателя аккредитационной комиссии с аккредитационными подкомиссиями по конкретной медицинской специальности; (в ред. Приказа Минздрава РФ </w:t>
      </w:r>
      <w:hyperlink r:id="rId63"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осуществляет иные функции по поручению председателя аккредитационной комиссии. (в ред. Приказа Минздрава РФ </w:t>
      </w:r>
      <w:hyperlink r:id="rId64"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Ответственный секретарь аккредитационной комиссии: (в ред. Приказа Минздрава РФ </w:t>
      </w:r>
      <w:hyperlink r:id="rId65"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регистрирует поступающие от аккредитационных подкомиссий копии протоколов заседаний аккредитационных подкомиссий; (в ред. Приказа Минздрава РФ </w:t>
      </w:r>
      <w:hyperlink r:id="rId66"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осуществляет подготовку материалов к заседаниям аккредитационной комиссии и проекты решений аккредитационной комиссии; (в ред. Приказа Минздрава РФ </w:t>
      </w:r>
      <w:hyperlink r:id="rId67"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обеспечивает взаимодействие с федеральным аккредитационным центром; (в ред. Приказа Минздрава РФ </w:t>
      </w:r>
      <w:hyperlink r:id="rId68"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обеспечивает взаимодействие с Министерством здравоохранения Российской Федерации; (в ред. Приказа Минздрава РФ </w:t>
      </w:r>
      <w:hyperlink r:id="rId69"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ведет протоколы заседаний аккредитационной комиссии; (в ред. Приказа Минздрава РФ </w:t>
      </w:r>
      <w:hyperlink r:id="rId70"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ведет протоколы, предусмотренные пунктом 24.3 настоящего Положения; (в ред. Приказа Минздрава РФ </w:t>
      </w:r>
      <w:hyperlink r:id="rId71"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предоставляет материалы, необходимые для рассмотрения апелляций; (в ред. Приказа Минздрава РФ </w:t>
      </w:r>
      <w:hyperlink r:id="rId72"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обеспечивает размещение перечня образовательных и (или) научных организаций, на базе которых проводится аккредитация специалистов в субъекте Российской Федерации, на официальном сайте федерального аккредитационного центра в информационно-телекоммуникационной сети "Интернет"; (в ред. Приказа Минздрава РФ </w:t>
      </w:r>
      <w:hyperlink r:id="rId73"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осуществляет иные функции в соответствии с настоящим Положением и по поручению председателя аккредитационной комиссии. (в ред. Приказа Минздрава РФ </w:t>
      </w:r>
      <w:hyperlink r:id="rId74"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Регламент работы аккредитационной комиссии определяется председателем аккредитационной комиссии.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18.1. Председателем аккредитационной комиссии из членов аккредитационной комиссии формируются аккредитационные подкомиссии по специальностям, по которым проводится аккредитация специалистов (далее - аккредитационные подкомиссии), отдельно для проведения первичной аккредитации специалистов и отдельно для проведения первичной специализированной аккредитации специалистов. (в ред. Приказов Минздрава РФ </w:t>
      </w:r>
      <w:hyperlink r:id="rId75" w:history="1">
        <w:r>
          <w:rPr>
            <w:rFonts w:ascii="Times New Roman" w:hAnsi="Times New Roman"/>
            <w:sz w:val="24"/>
            <w:szCs w:val="24"/>
            <w:u w:val="single"/>
          </w:rPr>
          <w:t>от 19.05.2017 N 234н</w:t>
        </w:r>
      </w:hyperlink>
      <w:r>
        <w:rPr>
          <w:rFonts w:ascii="Times New Roman" w:hAnsi="Times New Roman"/>
          <w:sz w:val="24"/>
          <w:szCs w:val="24"/>
        </w:rPr>
        <w:t xml:space="preserve">, </w:t>
      </w:r>
      <w:hyperlink r:id="rId76"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18.2. Аккредитационная подкомиссия состоит из председателя аккредитационной подкомиссии, заместителя председателя аккредитационной подкомиссии, членов аккредитационной подкомиссии и ответственного секретаря аккредитационной подкомиссии. (в ред. Приказа Минздрава РФ </w:t>
      </w:r>
      <w:hyperlink r:id="rId77"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Состав аккредитационной подкомиссии утверждается протоколом заседания аккредитационной комиссии. (в ред. Приказа Минздрава РФ </w:t>
      </w:r>
      <w:hyperlink r:id="rId78"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Лица, включаемые в состав аккредитационной подкомиссии (за исключением ответственного секретаря аккредитационной подкомиссии), формируемой для проведения первичной специализированной аккредитации, должны иметь действующий сертификат специалиста или свидетельство об аккредитации специалиста по специальности, по которой аккредитационной подкомиссией планируется проведение указанной процедуры. (в ред. Приказа Минздрава РФ </w:t>
      </w:r>
      <w:hyperlink r:id="rId79"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18.3. Председатель аккредитационной подкомиссии: (в ред. Приказа Минздрава РФ </w:t>
      </w:r>
      <w:hyperlink r:id="rId80"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осуществляет общее руководство деятельностью аккредитационной подкомиссии и организует ее деятельность; (в ред. Приказа Минздрава РФ </w:t>
      </w:r>
      <w:hyperlink r:id="rId81"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председательствует на заседаниях аккредитационной подкомиссии; (в ред. Приказа Минздрава РФ </w:t>
      </w:r>
      <w:hyperlink r:id="rId82"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обеспечивает соблюдение членами аккредитационной подкомиссии порядка проведения аккредитации специалиста, установленного настоящим Положением; (в ред. Приказа Минздрава РФ </w:t>
      </w:r>
      <w:hyperlink r:id="rId83"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распределяет обязанности между членами аккредитационной подкомиссии; (в ред. Приказа </w:t>
      </w:r>
      <w:r>
        <w:rPr>
          <w:rFonts w:ascii="Times New Roman" w:hAnsi="Times New Roman"/>
          <w:sz w:val="24"/>
          <w:szCs w:val="24"/>
        </w:rPr>
        <w:lastRenderedPageBreak/>
        <w:t xml:space="preserve">Минздрава РФ </w:t>
      </w:r>
      <w:hyperlink r:id="rId84"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назначает место проведения аккредитации специалистов по специальности, по которой аккредитационной подкомиссией планируется проведение указанной процедуры; (в ред. Приказа Минздрава РФ </w:t>
      </w:r>
      <w:hyperlink r:id="rId85"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согласовывает с председателем аккредитационной комиссии регламент работы аккредитационной подкомиссии; (в ред. Приказа Минздрава РФ </w:t>
      </w:r>
      <w:hyperlink r:id="rId86"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назначает заместителя председателя аккредитационной подкомиссии и ответственного секретаря аккредитационной подкомиссии. (в ред. Приказа Минздрава РФ </w:t>
      </w:r>
      <w:hyperlink r:id="rId87"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18.4. Заместитель председателя аккредитационной подкомиссии исполняет обязанности председателя аккредитационной подкомиссии в его отсутствие, осуществляет иные функции по поручению председателя аккредитационной подкомиссии. (в ред. Приказа Минздрава РФ </w:t>
      </w:r>
      <w:hyperlink r:id="rId88"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18.5. Ответственный секретарь аккредитационной подкомиссии: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регистрирует и рассматривает поступающие в аккредитационную подкомиссию документы лиц, изъявивших желание пройти аккредитацию специалиста; (в ред. Приказа Минздрава РФ </w:t>
      </w:r>
      <w:hyperlink r:id="rId89"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предоставляет секретарю аккредитационной комиссии копии протоколов заседаний аккредитационных подкомиссий; (в ред. Приказа Минздрава РФ </w:t>
      </w:r>
      <w:hyperlink r:id="rId90"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уведомляет членов аккредитационной подкомиссии, образовательные и (или) научные организации и лиц, изъявивших желание пройти аккредитацию специалиста, о месте и сроках ее проведения; (в ред. Приказа Минздрава РФ </w:t>
      </w:r>
      <w:hyperlink r:id="rId91"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готовит материалы к заседаниям аккредитационной подкомиссии и проекты решений аккредитационной подкомиссии; (в ред. Приказа Минздрава РФ </w:t>
      </w:r>
      <w:hyperlink r:id="rId92"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ведет протоколы заседаний аккредитационной подкомиссии; обеспечивает взаимодействие с аккредитационной комиссией; предоставляет секретарю аккредитационной комиссии материалы, необходимые для рассмотрения жалоб аккредитуемых на решения аккредитационной подкомиссии; (в ред. Приказа Минздрава РФ </w:t>
      </w:r>
      <w:hyperlink r:id="rId93"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осуществляет иные функции в соответствии с настоящим Положением и по поручению председателя аккредитационной подкомиссии. (в ред. Приказа Минздрава РФ </w:t>
      </w:r>
      <w:hyperlink r:id="rId94"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18.6. Регламент работы аккредитационной подкомиссии определяется председателем аккредитационной подкомиссии и утверждается протоколом заседания аккредитационной подкомиссии. (в ред. Приказа Минздрава РФ </w:t>
      </w:r>
      <w:hyperlink r:id="rId95"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Основной формой деятельности аккредитационной комиссии и аккредитационной подкомиссии является заседание. (в ред. Приказа Минздрава РФ </w:t>
      </w:r>
      <w:hyperlink r:id="rId96"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итогам заседания аккредитационной комиссии или аккредитационной подкомиссии оформляется протокол заседания аккредитационной комиссии или аккредитационной подкомиссии. (в ред. Приказа Минздрава РФ </w:t>
      </w:r>
      <w:hyperlink r:id="rId97"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Протоколы заседаний аккредитационной комиссии и аккредитационной подкомиссии подписываются всеми участниками заседания непосредственно после его окончания. (в ред. </w:t>
      </w:r>
      <w:r>
        <w:rPr>
          <w:rFonts w:ascii="Times New Roman" w:hAnsi="Times New Roman"/>
          <w:sz w:val="24"/>
          <w:szCs w:val="24"/>
        </w:rPr>
        <w:lastRenderedPageBreak/>
        <w:t xml:space="preserve">Приказа Минздрава РФ </w:t>
      </w:r>
      <w:hyperlink r:id="rId98"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несогласия с решением аккредитационной комиссии или аккредитационной подкомиссии участник заседания вправе требовать внесения в протокол особого мнения или изложить его в письменной форме в заявлении на имя председателя аккредитационной комиссии или председателя аккредитационной подкомиссии. Протоколы заседаний аккредитационных комиссий сшиваются в книги и направляются в Министерство здравоохранения Российской Федерации, где хранятся в архиве в течение 6 лет. Протоколы заседаний аккредитационных подкомиссий сшиваются в книги и хранятся в архиве образовательных и (или) научных организаций в течение 6 лет. (в ред. Приказа Минздрава РФ </w:t>
      </w:r>
      <w:hyperlink r:id="rId99"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Заседание аккредитационной комиссии проводится: (в ред. Приказа Минздрава РФ </w:t>
      </w:r>
      <w:hyperlink r:id="rId100"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утверждения составов аккредитационных подкомиссий; (в ред. Приказа Минздрава РФ </w:t>
      </w:r>
      <w:hyperlink r:id="rId101"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формирования апелляционной комиссии; (в ред. Приказа Минздрава РФ </w:t>
      </w:r>
      <w:hyperlink r:id="rId102"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итогам проведения аккредитации специалистов; (в ред. Приказа Минздрава РФ </w:t>
      </w:r>
      <w:hyperlink r:id="rId103"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иных случаях, предусмотренных настоящим Положением. (в ред. Приказа Минздрава РФ </w:t>
      </w:r>
      <w:hyperlink r:id="rId104"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Заседание аккредитационной комиссии правомочно, если в нем приняла участие не менее половины членов аккредитационной комиссии (за исключением случая, предусмотренного абзацем первым пункта 47 настоящего Положения). (в ред. Приказов Минздрава РФ </w:t>
      </w:r>
      <w:hyperlink r:id="rId105" w:history="1">
        <w:r>
          <w:rPr>
            <w:rFonts w:ascii="Times New Roman" w:hAnsi="Times New Roman"/>
            <w:sz w:val="24"/>
            <w:szCs w:val="24"/>
            <w:u w:val="single"/>
          </w:rPr>
          <w:t>от 19.05.2017 N 234н</w:t>
        </w:r>
      </w:hyperlink>
      <w:r>
        <w:rPr>
          <w:rFonts w:ascii="Times New Roman" w:hAnsi="Times New Roman"/>
          <w:sz w:val="24"/>
          <w:szCs w:val="24"/>
        </w:rPr>
        <w:t xml:space="preserve">, </w:t>
      </w:r>
      <w:hyperlink r:id="rId106"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Заседание аккредитационной подкомиссии проводится после каждого этапа аккредитации специалиста, указанного в пункте 33 настоящего Положения, с оформлением протокола заседания аккредитационной подкомиссии (приложение N 1 к настоящему Положению). (в ред. Приказа Минздрава РФ </w:t>
      </w:r>
      <w:hyperlink r:id="rId107"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Заседание аккредитационной подкомиссии, проводимое после каждого этапа аккредитации специалиста, правомочно, если в нем приняли участие все члены аккредитационной подкомиссии, участвовавшие в проведении данного этапа. (в ред. Приказа Минздрава РФ </w:t>
      </w:r>
      <w:hyperlink r:id="rId108"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Решения аккредитационной подкомиссии принимаются в соответствии с главой III настоящего Положения. (в ред. Приказа Минздрава РФ </w:t>
      </w:r>
      <w:hyperlink r:id="rId109"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Организационно-техническое сопровождение деятельности аккредитационных подкомиссий осуществляется образовательными и (или) научными организациями. (в ред. Приказа Минздрава РФ </w:t>
      </w:r>
      <w:hyperlink r:id="rId110"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Проведение аккредитации специалиста</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24.1. Руководитель образовательной и (или) научной организации в целях проведения аккредитации специалистов направляет в аккредитационную комиссию заявку о включении </w:t>
      </w:r>
      <w:r>
        <w:rPr>
          <w:rFonts w:ascii="Times New Roman" w:hAnsi="Times New Roman"/>
          <w:sz w:val="24"/>
          <w:szCs w:val="24"/>
        </w:rPr>
        <w:lastRenderedPageBreak/>
        <w:t xml:space="preserve">образовательной и (или) научной организации в перечень образовательных и (или) научных организаций, на базе которых проводится аккредитация специалистов в субъекте Российской Федерации, в которой указываются полное наименование образовательной и (или) научной организации, сведения об учредителе (учредителях), о местонахождении образовательной и (или) научной организации, руководителе и лицах, ответственных за организацию проведения аккредитации специалистов, их контактные данные (номер телефона и адрес электронной почты), информация о специальностях, по которым планируется проведение аккредитации специалистов, с приложением копий лицензии на осуществление образовательной деятельности (с приложениями), свидетельства о государственной аккредитации (с приложениями) (при наличии) (далее - заявка). (в ред. Приказа Минздрава РФ </w:t>
      </w:r>
      <w:hyperlink r:id="rId111"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Заявка представляется в аккредитационную комиссию не позднее чем за 30 календарных дней до даты планируемого начала проведения аккредитации специалистов. (в ред. Приказа Минздрава РФ </w:t>
      </w:r>
      <w:hyperlink r:id="rId112"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24.2. Ответственный секретарь аккредитационной комиссии не позднее 2 календарных дней со дня регистрации заявки передает ее на рассмотрение председателю аккредитационной комиссии. (в ред. Приказа Минздрава РФ </w:t>
      </w:r>
      <w:hyperlink r:id="rId113"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24.3. Председатель аккредитационной комиссии не позднее 15 календарных дней со дня поступления заявки от ответственного секретаря аккредитационной комиссии организует осмотр помещений образовательной и (или) научной организации с участием членов аккредитационных комиссий, имеющих действующий сертификат специалиста или свидетельство об аккредитации специалиста по соответствующей медицинской или фармацевтической специальности, на соответствие требованиям пунктов 7 и 36 настоящего Положения, по итогам которого оформляется протокол. (в ред. Приказа Минздрава РФ </w:t>
      </w:r>
      <w:hyperlink r:id="rId114"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24.4. Протокол, предусмотренный пунктом 24.3 настоящего Положения, подписывается председателем аккредитационной комиссии и членами аккредитационных комиссий, принимавшими участие в осмотре помещений образовательной и (или) научной организации. (в ред. Приказа Минздрава РФ </w:t>
      </w:r>
      <w:hyperlink r:id="rId115"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протоколе, предусмотренном пунктом 24.3 настоящего Положения, содержится решение о признании образовательной и (или) научной организации соответствующей требованиям пунктов 7 и 36 настоящего Положения либо о несоответствии образовательной и (или) научной организации требованиям пунктов 7 и 36 настоящего Положения. (в ред. Приказа Минздрава РФ </w:t>
      </w:r>
      <w:hyperlink r:id="rId116"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24.5. Ответственный секретарь аккредитационной комиссии не позднее 2 календарных дней со дня оформления протокола, предусмотренного пунктом 24.3 настоящего Положения, направляет его копию в образовательную и (или) научную организацию. (в ред. Приказа Минздрава РФ </w:t>
      </w:r>
      <w:hyperlink r:id="rId117"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признания образовательной и (или) научной организации соответствующей требованиям пунктов 7 и 36 настоящего Положения, ответственный секретарь аккредитационной комиссии включает образовательную и (или) научную организацию в перечень образовательных и (или) научных организаций, на базе которых проводится аккредитация специалистов в субъекте Российской Федерации, сроком на три года. (в ред. Приказа Минздрава РФ </w:t>
      </w:r>
      <w:hyperlink r:id="rId118"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25. Для прохождения первичной аккредитации или первичной специализированной аккредитации специалиста лицо, изъявившее желание пройти аккредитацию специалиста (далее - аккредитуемый), лично представляет в аккредитационную подкомиссию документы, предусмотренные пунктами 26 и 27 настоящего Положения. (в ред. Приказа Минздрава РФ </w:t>
      </w:r>
      <w:hyperlink r:id="rId119"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прохождения периодической аккредитации специалиста аккредитуемый представляет лично или направляет заказным письмом с уведомлением в аккредитационную подкомиссию документы, предусмотренные пунктом 27 настоящего Положения. (в ред. Приказа Минздрава РФ </w:t>
      </w:r>
      <w:hyperlink r:id="rId120"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Для прохождения первичной аккредитации представляются:</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заявление о допуске к аккредитации специалиста, в котором, в том числе, указываются сведения об освоении аккредитуемым образовательной программы высшего или среднего профессионального образования, а также специальность, по которой аккредитуемый намерен осуществлять медицинскую или фармацевтическую деятельность (приложение N 2 к настоящему Положению) (далее - заявление);</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копия документа, удостоверяющего личность;</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копия документов о высшем образовании и о квалификации (с приложениями) или о среднем профессиональном образовании (с приложениями) или выписка из протокола заседания государственной экзаменационной комиссии;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копия страхового свидетельства обязательного пенсионного страхования (для иностранных граждан и лиц без гражданства - при наличии). (в ред. Приказа Минздрава РФ </w:t>
      </w:r>
      <w:hyperlink r:id="rId121"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&lt;12&gt; За исключением иностранных граждан или лиц без гражданства, признанных соотечественниками в соответствии со </w:t>
      </w:r>
      <w:hyperlink r:id="rId122" w:history="1">
        <w:r>
          <w:rPr>
            <w:rFonts w:ascii="Times New Roman" w:hAnsi="Times New Roman"/>
            <w:sz w:val="24"/>
            <w:szCs w:val="24"/>
            <w:u w:val="single"/>
          </w:rPr>
          <w:t>статьей 3</w:t>
        </w:r>
      </w:hyperlink>
      <w:r>
        <w:rPr>
          <w:rFonts w:ascii="Times New Roman" w:hAnsi="Times New Roman"/>
          <w:sz w:val="24"/>
          <w:szCs w:val="24"/>
        </w:rP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 (в ред. Приказа Минздрава РФ </w:t>
      </w:r>
      <w:hyperlink r:id="rId123"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Для прохождения первичной специализированной аккредитации или периодической аккредитации представляются:</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заявление;</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копия документа, удостоверяющего личность;</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отчет за последние пять лет о профессиональной деятельности аккредитуемого, включающий сведения об индивидуальных профессиональных достижениях, сведения об освоении программ повышения квалификации, обеспечивающих непрерывное совершенствование профессиональных навыков и расширение квалификации (для прохождения периодической аккредитации) (далее - портфолио);</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копия сертификата специалиста (при наличии) или свидетельства об аккредитации специалиста (при наличии);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копии документов о высшем образовании и о квалификации (с приложениями) или о среднем </w:t>
      </w:r>
      <w:r>
        <w:rPr>
          <w:rFonts w:ascii="Times New Roman" w:hAnsi="Times New Roman"/>
          <w:sz w:val="24"/>
          <w:szCs w:val="24"/>
        </w:rPr>
        <w:lastRenderedPageBreak/>
        <w:t>профессиональном образовании (с приложениями) или выписка из протокола заседания государственной экзаменационной комиссии;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копия трудовой книжки и (или) сведения о трудовой деятельности (при наличии); (в ред. Приказа Минздрава РФ </w:t>
      </w:r>
      <w:hyperlink r:id="rId124" w:history="1">
        <w:r>
          <w:rPr>
            <w:rFonts w:ascii="Times New Roman" w:hAnsi="Times New Roman"/>
            <w:sz w:val="24"/>
            <w:szCs w:val="24"/>
            <w:u w:val="single"/>
          </w:rPr>
          <w:t>от 28.09.2020 N 1034н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копия страхового свидетельства обязательного пенсионного страхования (для иностранных граждан и лиц без гражданства - при наличии). (в ред. Приказа Минздрава РФ </w:t>
      </w:r>
      <w:hyperlink r:id="rId125"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&lt;12&gt; За исключением иностранных граждан или лиц без гражданства, признанных соотечественниками в соответствии со </w:t>
      </w:r>
      <w:hyperlink r:id="rId126" w:history="1">
        <w:r>
          <w:rPr>
            <w:rFonts w:ascii="Times New Roman" w:hAnsi="Times New Roman"/>
            <w:sz w:val="24"/>
            <w:szCs w:val="24"/>
            <w:u w:val="single"/>
          </w:rPr>
          <w:t>статьей 3</w:t>
        </w:r>
      </w:hyperlink>
      <w:r>
        <w:rPr>
          <w:rFonts w:ascii="Times New Roman" w:hAnsi="Times New Roman"/>
          <w:sz w:val="24"/>
          <w:szCs w:val="24"/>
        </w:rP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 (в ред. Приказа Минздрава РФ </w:t>
      </w:r>
      <w:hyperlink r:id="rId127"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Представленные документы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 о чем аккредитуемому выдается расписка о получении документов. (в ред. Приказа Минздрава РФ </w:t>
      </w:r>
      <w:hyperlink r:id="rId128"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Прием документов ответственным секретарем аккредитационной подкомиссии осуществляется не реже 1 раза в квартал в течение года. (в ред. Приказа Минздрава РФ </w:t>
      </w:r>
      <w:hyperlink r:id="rId129"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Сроки приема документов утверждаются протоколом заседания аккредитационной подкомиссии, который размещается на официальном сайте в информационно-телекоммуникационной сети "Интернет" и информационных стендах организации, указанной в пункте 7 настоящего Положения, в течение 2 рабочих дней со дня подписания указанного протокола. (в ред. Приказа Минздрава РФ </w:t>
      </w:r>
      <w:hyperlink r:id="rId130"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 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аккредитационной подкомиссии. (в ред. Приказа Минздрава РФ </w:t>
      </w:r>
      <w:hyperlink r:id="rId131"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В случае выявления несоответствия представленных аккредитуемым документов требованиям настоящего Положения ответственный секретарь направляет аккредитуемому письмо об отказе в принятии документов с разъяснением причины отказа.</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В случае устранения основания, послужившего причиной отказа в принятии документов, аккредитуемый вправе повторно представить документы в аккредитационную подкомиссию. (в ред. Приказа Минздрава РФ </w:t>
      </w:r>
      <w:hyperlink r:id="rId132"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Не позднее 10 календарных дней со дня регистрации документов 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 (далее - решение аккредитационной подкомиссии). (в ред. Приказа Минздрава РФ </w:t>
      </w:r>
      <w:hyperlink r:id="rId133"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Информация о лицах, допущенных к аккредитации специалиста, и графике проведения </w:t>
      </w:r>
      <w:r>
        <w:rPr>
          <w:rFonts w:ascii="Times New Roman" w:hAnsi="Times New Roman"/>
          <w:sz w:val="24"/>
          <w:szCs w:val="24"/>
        </w:rPr>
        <w:lastRenderedPageBreak/>
        <w:t xml:space="preserve">аккредитации специалистов передается аккредитационной подкомиссией в аккредитационную комиссию не позднее 2 календарных дней со дня принятия решения аккредитационной подкомиссией. (в ред. Приказа Минздрава РФ </w:t>
      </w:r>
      <w:hyperlink r:id="rId134"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 Аккредитация специалиста проводится путем последовательного прохождения аккредитуемым ее этапов. (в ред. Приказа Минздрава РФ </w:t>
      </w:r>
      <w:hyperlink r:id="rId135"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Первичная аккредитация включает следующие этапы: (в ред. Приказа Минздрава РФ </w:t>
      </w:r>
      <w:hyperlink r:id="rId136"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тестирование; (в ред. Приказа Минздрава РФ </w:t>
      </w:r>
      <w:hyperlink r:id="rId137"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оценка практических навыков (умений) в симулированных условиях; (в ред. Приказа Минздрава РФ </w:t>
      </w:r>
      <w:hyperlink r:id="rId138"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решение ситуационных задач (для лиц, получивших высшее медицинское образование по одной из специальностей укрупненной группы специальностей "Клиническая медицина", а также лиц, получивших после 1 января 2020 г. среднее медицинское образование, на которых могут быть возложены отдельные функции лечащего врача в соответствии с </w:t>
      </w:r>
      <w:hyperlink r:id="rId139" w:history="1">
        <w:r>
          <w:rPr>
            <w:rFonts w:ascii="Times New Roman" w:hAnsi="Times New Roman"/>
            <w:sz w:val="24"/>
            <w:szCs w:val="24"/>
            <w:u w:val="single"/>
          </w:rPr>
          <w:t>частью 7</w:t>
        </w:r>
      </w:hyperlink>
      <w:r>
        <w:rPr>
          <w:rFonts w:ascii="Times New Roman" w:hAnsi="Times New Roman"/>
          <w:sz w:val="24"/>
          <w:szCs w:val="24"/>
        </w:rPr>
        <w:t xml:space="preserve"> статьи 70 Федерального закона N 323-ФЗ (Собрание законодательства Российской Федерации, 2011, N 48, ст. 6724). (в ред. Приказов Минздрава РФ </w:t>
      </w:r>
      <w:hyperlink r:id="rId140" w:history="1">
        <w:r>
          <w:rPr>
            <w:rFonts w:ascii="Times New Roman" w:hAnsi="Times New Roman"/>
            <w:sz w:val="24"/>
            <w:szCs w:val="24"/>
            <w:u w:val="single"/>
          </w:rPr>
          <w:t>от 20.01.2020 N 34н</w:t>
        </w:r>
      </w:hyperlink>
      <w:r>
        <w:rPr>
          <w:rFonts w:ascii="Times New Roman" w:hAnsi="Times New Roman"/>
          <w:sz w:val="24"/>
          <w:szCs w:val="24"/>
        </w:rPr>
        <w:t xml:space="preserve">, </w:t>
      </w:r>
      <w:hyperlink r:id="rId141" w:history="1">
        <w:r>
          <w:rPr>
            <w:rFonts w:ascii="Times New Roman" w:hAnsi="Times New Roman"/>
            <w:sz w:val="24"/>
            <w:szCs w:val="24"/>
            <w:u w:val="single"/>
          </w:rPr>
          <w:t>от 24.07.2020 N 741н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Первичная специализированная аккредитация лиц, имеющих среднее медицинское или среднее фармацевтическое образование, включает следующие этапы: (в ред. Приказа Минздрава РФ </w:t>
      </w:r>
      <w:hyperlink r:id="rId142"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тестирование; (в ред. Приказа Минздрава РФ </w:t>
      </w:r>
      <w:hyperlink r:id="rId143"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оценка практических навыков (умений) в симулированных условиях; (в ред. Приказа Минздрава РФ </w:t>
      </w:r>
      <w:hyperlink r:id="rId144"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решение ситуационных задач (для лиц, получивших после 1 января 2020 г. среднее медицинское образование, на которых могут быть возложены отдельные функции лечащего врача в соответствии с </w:t>
      </w:r>
      <w:hyperlink r:id="rId145" w:history="1">
        <w:r>
          <w:rPr>
            <w:rFonts w:ascii="Times New Roman" w:hAnsi="Times New Roman"/>
            <w:sz w:val="24"/>
            <w:szCs w:val="24"/>
            <w:u w:val="single"/>
          </w:rPr>
          <w:t>частью 7</w:t>
        </w:r>
      </w:hyperlink>
      <w:r>
        <w:rPr>
          <w:rFonts w:ascii="Times New Roman" w:hAnsi="Times New Roman"/>
          <w:sz w:val="24"/>
          <w:szCs w:val="24"/>
        </w:rPr>
        <w:t xml:space="preserve"> статьи 70 Федерального закона N 323-ФЗ (Собрание законодательства Российской Федерации, 2011, N 48, ст. 6724). (в ред. Приказа Минздрава РФ </w:t>
      </w:r>
      <w:hyperlink r:id="rId146"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Первичная специализированная аккредитация лиц, имеющих высшее медицинское или высшее фармацевтическое образование, включает следующие этапы: (в ред. Приказа Минздрава РФ </w:t>
      </w:r>
      <w:hyperlink r:id="rId147"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тестирование; (в ред. Приказа Минздрава РФ </w:t>
      </w:r>
      <w:hyperlink r:id="rId148"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оценка практических навыков (умений) в симулированных условиях и (или) решение ситуационных задач (далее - практико-ориентированный этап). (в ред. Приказа Минздрава РФ </w:t>
      </w:r>
      <w:hyperlink r:id="rId149"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Периодическая аккредитация включает в себя один этап - оценку портфолио. (в ред. Приказа Минздрава РФ </w:t>
      </w:r>
      <w:hyperlink r:id="rId150"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 Аккредитационная подкомиссия оценивает результат прохождения аккредитуемым этапа аккредитации специалиста как "сдано" или "не сдано". (в ред. Приказа Минздрава РФ </w:t>
      </w:r>
      <w:hyperlink r:id="rId151"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Аккредитуемый допускается к следующему этапу аккредитации специалиста в случае оценки результата прохождения предыдущего этапа как "сдано".</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36. В помещениях, предоставляемых образовательными и (или) научными организациями, должна быть обеспечена техническая возможность записи видеоизображения и аудиосигнала,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 и манипуляций, производимых аккредитуемым, а запись аудиосигнала должна содержать речь аккредитуемого.</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При прохождении аккредитации специалиста аккредитуемым запрещается иметь при себе и использовать средства связи.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Аккредитуемый, нарушивший данное требование, удаляется из помещения, в котором проводится аккредитация специалиста, о чем делается соответствующая запись в протоколе заседания аккредитационной подкомиссии. (в ред. Приказа Минздрава РФ </w:t>
      </w:r>
      <w:hyperlink r:id="rId152"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Тестирование проводится с использованием тестовых заданий,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 формируемой Методическим центром аккредитации специалистов (далее - Единая база оценочных средств).</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решение аккредитуемым тестовых заданий отводится 60 минут (для лиц с ограниченными возможностями здоровья по зрению - 120 минут). (в ред. Приказа Минздрава РФ </w:t>
      </w:r>
      <w:hyperlink r:id="rId153"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основании результата тестирования аккредитационная подкомиссия оценивает результат прохождения аккредитуемым данного этапа аккредитации как: (в ред. Приказа Минздрава РФ </w:t>
      </w:r>
      <w:hyperlink r:id="rId154"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"сдано" при результате 70% или более правильных ответов от общего числа тестовых заданий;</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сдано" при результате 69% или менее правильных ответов от общего числа тестовых заданий.</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 Оценка практических навыков (умений) в симулированных условиях, в том числе с использованием симуляционного оборудования (тренажеров и (или) манекенов) и (или) привлечением стандартизированных пациентов, проводится путем оценивания правильности и последовательности выполнения аккредитуемым, имеющим высшее медицинское или высшее фармацевтическое образование, не менее 5 практических заданий, аккредитуемым, имеющим среднее медицинское или среднее фармацевтическое образование, - 1 практического задания. (в ред. Приказа Минздрава РФ </w:t>
      </w:r>
      <w:hyperlink r:id="rId155"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Комплектование набора практических заданий для каждого аккредитуемого, имеющего высшее медицинское или высшее фармацевтическое образование, а также выбор практического задания для каждого аккредитуемого, имеющего среднее медицинское или среднее фармацевтическое образование, осуществляется с использованием информационных систем автоматически из Единой базы оценочных средств. (в ред. Приказа Минздрава РФ </w:t>
      </w:r>
      <w:hyperlink r:id="rId156"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выполнение одного практического задания одному аккредитуемому, имеющему высшее </w:t>
      </w:r>
      <w:r>
        <w:rPr>
          <w:rFonts w:ascii="Times New Roman" w:hAnsi="Times New Roman"/>
          <w:sz w:val="24"/>
          <w:szCs w:val="24"/>
        </w:rPr>
        <w:lastRenderedPageBreak/>
        <w:t xml:space="preserve">медицинское или высшее фармацевтическое образование, отводится 10 минут, аккредитуемому, имеющему среднее медицинское или среднее фармацевтическое образование, - 30 минут. (в ред. Приказа Минздрава РФ </w:t>
      </w:r>
      <w:hyperlink r:id="rId157"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Оценка правильности и последовательности выполнения практических заданий осуществляется членами аккредитационной подкомиссии (в составе не менее 3 человек одновременно для аккредитуемых со средним медицинским или средним фармацевтическим образованием) путем заполнения оценочных листов. (в ред. Приказа Минздрава РФ </w:t>
      </w:r>
      <w:hyperlink r:id="rId158"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Результат выполнения практических заданий формируется с использованием информационных систем автоматически, с указанием процента правильно выполненных практических действий от общего количества практических действий.</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основании результата выполнения практических действий аккредитационная подкомиссия оценивает результат прохождения аккредитуемым данного этапа аккредитации как: (в ред. Приказа Минздрава РФ </w:t>
      </w:r>
      <w:hyperlink r:id="rId159"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"сдано" при результате 70% или более правильно выполненных практических действий от общего количества практических действий;</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сдано" при результате 69% или менее правильно выполненных практических действий от общего количества практических действий.</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Решение ситуационных задач проводится путем ответа аккредитуемого на 12 вопросов, содержащихся в каждой из 2 ситуационных задач. (в ред. Приказа Минздрава РФ </w:t>
      </w:r>
      <w:hyperlink r:id="rId160"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Комплектование набора ситуационных задач для каждого аккредитуемого осуществляется с использованием информационных систем автоматически путем их случайной выборки из Единой базы оценочных средств. (в ред. Приказа Минздрава РФ </w:t>
      </w:r>
      <w:hyperlink r:id="rId161"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решение аккредитуемым ситуационных задач отводится 60 минут. (в ред. Приказа Минздрава РФ </w:t>
      </w:r>
      <w:hyperlink r:id="rId162"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 содержащиеся в ситуационных задачах. (в ред. Приказов Минздрава РФ </w:t>
      </w:r>
      <w:hyperlink r:id="rId163" w:history="1">
        <w:r>
          <w:rPr>
            <w:rFonts w:ascii="Times New Roman" w:hAnsi="Times New Roman"/>
            <w:sz w:val="24"/>
            <w:szCs w:val="24"/>
            <w:u w:val="single"/>
          </w:rPr>
          <w:t>от 24.05.2019 N 326н</w:t>
        </w:r>
      </w:hyperlink>
      <w:r>
        <w:rPr>
          <w:rFonts w:ascii="Times New Roman" w:hAnsi="Times New Roman"/>
          <w:sz w:val="24"/>
          <w:szCs w:val="24"/>
        </w:rPr>
        <w:t xml:space="preserve">, </w:t>
      </w:r>
      <w:hyperlink r:id="rId164"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 (в ред. Приказа Минздрава РФ </w:t>
      </w:r>
      <w:hyperlink r:id="rId165"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"сдано" при результате 70 % или более правильных ответов; (в ред. Приказов Минздрава РФ </w:t>
      </w:r>
      <w:hyperlink r:id="rId166" w:history="1">
        <w:r>
          <w:rPr>
            <w:rFonts w:ascii="Times New Roman" w:hAnsi="Times New Roman"/>
            <w:sz w:val="24"/>
            <w:szCs w:val="24"/>
            <w:u w:val="single"/>
          </w:rPr>
          <w:t>от 24.05.2019 N 326н</w:t>
        </w:r>
      </w:hyperlink>
      <w:r>
        <w:rPr>
          <w:rFonts w:ascii="Times New Roman" w:hAnsi="Times New Roman"/>
          <w:sz w:val="24"/>
          <w:szCs w:val="24"/>
        </w:rPr>
        <w:t xml:space="preserve">, </w:t>
      </w:r>
      <w:hyperlink r:id="rId167"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 сдано" при результате 69% или менее правильных ответов. (в ред. Приказов Минздрава РФ </w:t>
      </w:r>
      <w:hyperlink r:id="rId168" w:history="1">
        <w:r>
          <w:rPr>
            <w:rFonts w:ascii="Times New Roman" w:hAnsi="Times New Roman"/>
            <w:sz w:val="24"/>
            <w:szCs w:val="24"/>
            <w:u w:val="single"/>
          </w:rPr>
          <w:t>от 24.05.2019 N 326н</w:t>
        </w:r>
      </w:hyperlink>
      <w:r>
        <w:rPr>
          <w:rFonts w:ascii="Times New Roman" w:hAnsi="Times New Roman"/>
          <w:sz w:val="24"/>
          <w:szCs w:val="24"/>
        </w:rPr>
        <w:t xml:space="preserve">, </w:t>
      </w:r>
      <w:hyperlink r:id="rId169"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43.1. Комплектование набора практических заданий в целях оценки практических навыков (умений) в симулированных условиях и ситуационных задач в рамках проведения практико-ориентированного этапа осуществляется с использованием информационных систем автоматически из Единой базы оценочных средств. (в ред. Приказа Минздрава РФ </w:t>
      </w:r>
      <w:hyperlink r:id="rId170"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Число практических заданий и ситуационных задач в рамках проведения практико-ориентированного этапа устанавливается отдельно для каждой медицинской или фармацевтической специальности Координационным советом Министерства здравоохранения Российской Федерации по кадровой политике по предложению Методического центра аккредитации специалистов. При этом суммарное число практических заданий и ситуационных задач для каждой медицинской или фармацевтической специальности должно быть не менее пяти. (в ред. Приказа Минздрава РФ </w:t>
      </w:r>
      <w:hyperlink r:id="rId171"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выполнение одного практического задания одному аккредитуемому отводится 10 минут. (в ред. Приказа Минздрава РФ </w:t>
      </w:r>
      <w:hyperlink r:id="rId172"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решение одной ситуационной задачи, содержащей 12 вопросов, одному аккредитуемому отводится 30 минут. (в ред. Приказа Минздрава РФ </w:t>
      </w:r>
      <w:hyperlink r:id="rId173"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43.2. Результат выполнения практико-ориентированного этапа формируется с использованием информационных систем автоматически на основании процента правильно выполненных практических действий от общего количества практических действий в практических заданиях и правильных ответов на вопросы, содержащиеся в ситуационных задачах. (в ред. Приказа Минздрава РФ </w:t>
      </w:r>
      <w:hyperlink r:id="rId174"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основании результата выполнения практико-ориентированного этапа аккредитационная подкомиссия оценивает результат прохождения аккредитуемым данного этапа аккредитации как: (в ред. Приказа Минздрава РФ </w:t>
      </w:r>
      <w:hyperlink r:id="rId175"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"сдано" при результате 70 % или более правильно выполненных практических действий от общего количества практических действий и правильных ответов при решении ситуационных задач (при условии их включения в практико-ориентированный этап); (в ред. Приказа Минздрава РФ </w:t>
      </w:r>
      <w:hyperlink r:id="rId176"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 сдано" при результате 69 % или менее правильно выполненных практических действий от общего количества практических действий и правильных ответов при решении ситуационных задач (при условии их включения в практико-ориентированный этап). (в ред. Приказа Минздрава РФ </w:t>
      </w:r>
      <w:hyperlink r:id="rId177" w:history="1">
        <w:r>
          <w:rPr>
            <w:rFonts w:ascii="Times New Roman" w:hAnsi="Times New Roman"/>
            <w:sz w:val="24"/>
            <w:szCs w:val="24"/>
            <w:u w:val="single"/>
          </w:rPr>
          <w:t>от 20.01.2020 N 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44. Портфолио формируется лицом самостоятельно.</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указания в портфолио сведений об освоении образовательных программ указываемые сведения подтверждаются соответствующими документами об образовании и (или) о квалификации.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 По результатам оценки портфолио аккредитационная подкомиссия принимает решение о прохождении аккредитуемым данного этапа аккредитации "сдано" или "не сдано" на основе соответствия уровня квалификации и дополнительного профессионального образования требованиям к осуществлению профессиональной деятельности по специальности. (в ред. Приказа Минздрава РФ </w:t>
      </w:r>
      <w:hyperlink r:id="rId178"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46. Оценка результата прохождения каждого этапа аккредитации специалиста и решения аккредитационной подкомиссии о признании аккредитуемого прошедшим или не прошедшим отдельный этап аккредитации специалиста отражаются в протоколах заседания аккредитационной подкомиссии, подписываемых в день завершения этапа аккредитации специалиста, и размещаются на официальном сайте в информационно-телекоммуникационной сети "Интернет" и информационных стендах </w:t>
      </w:r>
      <w:r>
        <w:rPr>
          <w:rFonts w:ascii="Times New Roman" w:hAnsi="Times New Roman"/>
          <w:sz w:val="24"/>
          <w:szCs w:val="24"/>
        </w:rPr>
        <w:lastRenderedPageBreak/>
        <w:t xml:space="preserve">организации, указанной в пункте 7 настоящего Положения, в течение 2 рабочих дней со дня подписания протокола. (в ред. Приказа Минздрава РФ </w:t>
      </w:r>
      <w:hyperlink r:id="rId179"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47. Заседание аккредитационной комиссии по итогам проведения аккредитации специалистов проводится в течение 2 рабочих дней со дня размещения на официальном сайте в информационно-телекоммуникационной сети "Интернет" и информационных стендах организации, указанной в пункте 7 настоящего Положения, протокола заседания аккредитационной подкомиссии по итогам прохождения последнего этапа аккредитации. Указанное заседание аккредитационной комиссии правомочно, если в нем приняло участие не менее половины членов аккредитационной подкомиссии по специальности, непосредственно участвовавших в проведении этапов аккредитации специалиста. (в ред. Приказа Минздрава РФ </w:t>
      </w:r>
      <w:hyperlink r:id="rId180"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Аккредитационная комиссия принимает решение о признании аккредитуемого прошедшим аккредитацию специалиста или не прошедшим аккредитацию специалиста по итогам рассмотрения протоколов аккредитационной подкомиссии о результатах прохождения специалистом этапов аккредитации. (в ред. Приказа Минздрава РФ </w:t>
      </w:r>
      <w:hyperlink r:id="rId181"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Аккредитуемый, чей результат прохождения каждого этапа аккредитации специалиста оценивается как "сдано", признается аккредитационной комиссией прошедшим аккредитацию специалиста. (в ред. Приказа Минздрава РФ </w:t>
      </w:r>
      <w:hyperlink r:id="rId182"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Решение о признании аккредитуемого прошедшим аккредитацию специалиста отражается в итоговом протоколе заседания аккредитационной комиссии, подписываемом в день проведения заседания аккредитационной комиссии, но не позднее 2 рабочих дней со дня размещения на официальном сайте в информационно-телекоммуникационной сети "Интернет" и информационных стендах организации, указанной в пункте 7 настоящего Положения, протокола заседания аккредитационной подкомиссии по итогам прохождения последнего этапа аккредитации. (в ред. Приказа Минздрава РФ </w:t>
      </w:r>
      <w:hyperlink r:id="rId183"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Итоговый протокол в течение 5 календарных дней со дня подписания направляется ответственным секретарем аккредитационной комиссии в Министерство здравоохранения Российской Федерации. (в ред. Приказа Минздрава РФ </w:t>
      </w:r>
      <w:hyperlink r:id="rId184"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Аккредитуемый признается не прошедшим этап аккредитации специалиста в следующих случаях:</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неявка для прохождения этапа аккредитации специалиста;</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результат прохождения этапа аккредитации специалиста оценивается аккредитационной подкомиссией как "не сдано"; (в ред. Приказа Минздрава РФ </w:t>
      </w:r>
      <w:hyperlink r:id="rId185"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нарушение аккредитуемым требований абзаца первого пункта 37 настоящего Положения.</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49. Аккредитуемый, признанный не прошедшим этап аккредитации специалиста, в целях повторного прохождения этапа аккредитации специалиста представляет в аккредитационную подкомиссию заявление с указанием непройденного этапа аккредитации специалиста в течение 5 рабочих дней со дня признания его таковым. (в ред. Приказов Минздрава РФ </w:t>
      </w:r>
      <w:hyperlink r:id="rId186" w:history="1">
        <w:r>
          <w:rPr>
            <w:rFonts w:ascii="Times New Roman" w:hAnsi="Times New Roman"/>
            <w:sz w:val="24"/>
            <w:szCs w:val="24"/>
            <w:u w:val="single"/>
          </w:rPr>
          <w:t>от 19.05.2017 N 234н</w:t>
        </w:r>
      </w:hyperlink>
      <w:r>
        <w:rPr>
          <w:rFonts w:ascii="Times New Roman" w:hAnsi="Times New Roman"/>
          <w:sz w:val="24"/>
          <w:szCs w:val="24"/>
        </w:rPr>
        <w:t xml:space="preserve">, </w:t>
      </w:r>
      <w:hyperlink r:id="rId187"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Аккредитуемый, признанный не прошедшим этап аккредитации специалиста и не подавший в течение 5 рабочих дней со дня признания его таковым заявление о повторном прохождении этапа аккредитации специалиста, признается аккредитационной комиссией не прошедшим аккредитацию специалиста. (в ред. Приказа Минздрава РФ </w:t>
      </w:r>
      <w:hyperlink r:id="rId188"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50. По результатам рассмотрения указанного заявления аккредитационная подкомиссия принимает решение о повторном прохождении аккредитуемым этапа аккредитации специалиста. (в ред. Приказа Минздрава РФ </w:t>
      </w:r>
      <w:hyperlink r:id="rId189"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Аккредитуемый, признанный 3 раза не прошедшим соответствующий этап аккредитации специалиста признается аккредитационной комиссией не прошедшим аккредитацию специалиста.</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Аккредитуемый, признанный не прошедшим аккредитацию специалиста, в целях повторного прохождения аккредитации специалиста представляет в аккредитационную подкомиссию документы, предусмотренные пунктами 26 и 27 настоящего Положения, не ранее чем через один месяц со дня признания его таковым. (в ред. Приказов Минздрава РФ </w:t>
      </w:r>
      <w:hyperlink r:id="rId190" w:history="1">
        <w:r>
          <w:rPr>
            <w:rFonts w:ascii="Times New Roman" w:hAnsi="Times New Roman"/>
            <w:sz w:val="24"/>
            <w:szCs w:val="24"/>
            <w:u w:val="single"/>
          </w:rPr>
          <w:t>от 20.12.2016 N 974н</w:t>
        </w:r>
      </w:hyperlink>
      <w:r>
        <w:rPr>
          <w:rFonts w:ascii="Times New Roman" w:hAnsi="Times New Roman"/>
          <w:sz w:val="24"/>
          <w:szCs w:val="24"/>
        </w:rPr>
        <w:t xml:space="preserve">, </w:t>
      </w:r>
      <w:hyperlink r:id="rId191"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Аккредитуемому, признанному прошедшим или не прошедшим аккредитацию специалиста, в течение 3 дней с даты подписания протокола заседания аккредитационной комиссии ответственным секретарем аккредитационной комиссии выдается выписка из протокола заседания аккредитационной комиссии, содержащая соответствующие решения.</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Выписка из протокола заседания аккредитационной комиссии заверяется печатью (при наличии) профессиональной некоммерческой организации, представителем которой является председатель аккредитационной комиссии или печатью (при наличии) образовательной и (или) научной организации, в помещениях которой проводилась аккредитация специалиста. (в ред. Приказа Минздрава РФ </w:t>
      </w:r>
      <w:hyperlink r:id="rId192" w:history="1">
        <w:r>
          <w:rPr>
            <w:rFonts w:ascii="Times New Roman" w:hAnsi="Times New Roman"/>
            <w:sz w:val="24"/>
            <w:szCs w:val="24"/>
            <w:u w:val="single"/>
          </w:rPr>
          <w:t>от 26.04.2018 N 192н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Сведения о лицах, признанных прошедшими аккредитацию специалиста, вносятся ответственным секретарем аккредитационной комиссии в Федеральный регистр медицинских работников &lt;9&gt;.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&lt;9&gt; Приказ Министерства здравоохранения Российской Федерации </w:t>
      </w:r>
      <w:hyperlink r:id="rId193" w:history="1">
        <w:r>
          <w:rPr>
            <w:rFonts w:ascii="Times New Roman" w:hAnsi="Times New Roman"/>
            <w:sz w:val="24"/>
            <w:szCs w:val="24"/>
            <w:u w:val="single"/>
          </w:rPr>
          <w:t>от 31 декабря 2013 г. N 1159н</w:t>
        </w:r>
      </w:hyperlink>
      <w:r>
        <w:rPr>
          <w:rFonts w:ascii="Times New Roman" w:hAnsi="Times New Roman"/>
          <w:sz w:val="24"/>
          <w:szCs w:val="24"/>
        </w:rPr>
        <w:t xml:space="preserve"> "Об утверждении Порядка ведения персонифицированного учета при осуществлении медицинской деятельности лиц, участвующих в оказании медицинских услуг" (зарегистрирован Министерством юстиции Российской Федерации 21 апреля 2014 г., регистрационный N 32044).</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Апелляция</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54. Аккредитуемый, признанный аккредитационной комиссией не прошедшим аккредитацию специалиста или признанный аккредитационной подкомиссией не прошедшим этап аккредитации специалиста, вправе подать жалобу на соответствующее решение аккредитационной комиссии или аккредитационной подкомиссии в апелляционную комиссию в течение 2 рабочих дней с момента размещения в соответствии с пунктом 46 настоящего Положения результатов прохождения этапа аккредитации. (в ред. Приказа Минздрава РФ </w:t>
      </w:r>
      <w:hyperlink r:id="rId194"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Для рассмотрения жалоб председателем аккредитационной комиссии из членов аккредитационной комиссии формируется апелляционная комиссия.</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56. Члены апелляционной комиссии не вправе рассматривать жалобы в отношении решений, принятых ими в качестве членов аккредитационной подкомиссии. (в ред. Приказа Минздрава </w:t>
      </w:r>
      <w:r>
        <w:rPr>
          <w:rFonts w:ascii="Times New Roman" w:hAnsi="Times New Roman"/>
          <w:sz w:val="24"/>
          <w:szCs w:val="24"/>
        </w:rPr>
        <w:lastRenderedPageBreak/>
        <w:t xml:space="preserve">РФ </w:t>
      </w:r>
      <w:hyperlink r:id="rId195"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Апелляционная комиссия рассматривает жалобу в течение 5 рабочих дней со дня ее подачи.</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58. По результатам рассмотрения жалобы апелляционная комиссия принимает решение об удовлетворении жалобы и аннулировании решения аккредитационной комиссии или аккредитационной подкомиссии, на которое подана жалоба, либо об отказе в удовлетворении жалобы и оставлении решения аккредитационной комиссии или аккредитационной подкомиссии без изменения. (в ред. Приказа Минздрава РФ </w:t>
      </w:r>
      <w:hyperlink r:id="rId196"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О своем решении апелляционная комиссия уведомляет аккредитуемого, подавшего жалобу, в день рассмотрения жалобы.</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 При аннулировании решения аккредитационной комиссии или аккредитационной подкомиссии лицо, подавшее жалобу, вправе продолжить прохождение процедуры аккредитации специалистов начиная с этапа, который он не прошел в связи с неявкой или результатом прохождения этапа как "не сдано". (в ред. Приказа Минздрава РФ </w:t>
      </w:r>
      <w:hyperlink r:id="rId197"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Лицу, признанному аккредитационной комиссией прошедшим процедуру аккредитации специалиста, выдается свидетельство об аккредитации специалиста в порядке, определенном Министерством здравоохранения Российской Федерации &lt;10&gt;. (в ред. Приказа Минздрава РФ </w:t>
      </w:r>
      <w:hyperlink r:id="rId198" w:history="1">
        <w:r>
          <w:rPr>
            <w:rFonts w:ascii="Times New Roman" w:hAnsi="Times New Roman"/>
            <w:sz w:val="24"/>
            <w:szCs w:val="24"/>
            <w:u w:val="single"/>
          </w:rPr>
          <w:t>от 24.05.2019 N 326н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&lt;10&gt; </w:t>
      </w:r>
      <w:hyperlink r:id="rId199" w:history="1">
        <w:r>
          <w:rPr>
            <w:rFonts w:ascii="Times New Roman" w:hAnsi="Times New Roman"/>
            <w:sz w:val="24"/>
            <w:szCs w:val="24"/>
            <w:u w:val="single"/>
          </w:rPr>
          <w:t>Часть 3</w:t>
        </w:r>
      </w:hyperlink>
      <w:r>
        <w:rPr>
          <w:rFonts w:ascii="Times New Roman" w:hAnsi="Times New Roman"/>
          <w:sz w:val="24"/>
          <w:szCs w:val="24"/>
        </w:rPr>
        <w:t xml:space="preserve"> статьи 69 Федерального закона N 323-ФЗ.</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Решения аккредитационной комиссии и апелляционной комиссии могут быть обжалованы в Министерство здравоохранения Российской Федерации.</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1</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Положению об аккредитации специалистов,</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утвержденному приказом</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Министерства здравоохранения</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 июня 2016 г. N 334н</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Рекомендуемый образец</w:t>
      </w: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4250"/>
        <w:gridCol w:w="250"/>
        <w:gridCol w:w="2125"/>
      </w:tblGrid>
      <w:tr w:rsidR="00A41A7F">
        <w:tblPrEx>
          <w:tblCellMar>
            <w:top w:w="0" w:type="dxa"/>
            <w:left w:w="0" w:type="dxa"/>
            <w:bottom w:w="0" w:type="dxa"/>
            <w:right w:w="0" w:type="dxa"/>
          </w:tblCellMar>
        </w:tblPrEx>
        <w:trPr>
          <w:jc w:val="center"/>
        </w:trPr>
        <w:tc>
          <w:tcPr>
            <w:tcW w:w="4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425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место проведения заседания)</w:t>
            </w:r>
          </w:p>
        </w:tc>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протокола)</w:t>
            </w:r>
          </w:p>
        </w:tc>
      </w:tr>
      <w:tr w:rsidR="00A41A7F">
        <w:tblPrEx>
          <w:tblCellMar>
            <w:top w:w="0" w:type="dxa"/>
            <w:left w:w="0" w:type="dxa"/>
            <w:bottom w:w="0" w:type="dxa"/>
            <w:right w:w="0" w:type="dxa"/>
          </w:tblCellMar>
        </w:tblPrEx>
        <w:trPr>
          <w:jc w:val="center"/>
        </w:trPr>
        <w:tc>
          <w:tcPr>
            <w:tcW w:w="4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425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25"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ПРОТОКОЛ ЗАСЕДАНИЯ АККРЕДИТАЦИОННОЙ ПОДКОМИССИИ ПО ИТОГАМ ПРОВЕДЕНИЯ ЭТАПА АККРЕДИТАЦИИ СПЕЦИАЛИСТОВ</w:t>
      </w:r>
    </w:p>
    <w:p w:rsidR="00A41A7F" w:rsidRDefault="00A41A7F">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Приказа Минздрава РФ </w:t>
      </w:r>
      <w:hyperlink r:id="rId200"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A41A7F">
        <w:tblPrEx>
          <w:tblCellMar>
            <w:top w:w="0" w:type="dxa"/>
            <w:left w:w="0" w:type="dxa"/>
            <w:bottom w:w="0" w:type="dxa"/>
            <w:right w:w="0" w:type="dxa"/>
          </w:tblCellMar>
        </w:tblPrEx>
        <w:trPr>
          <w:jc w:val="center"/>
        </w:trPr>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заседание аккредитационной подкомиссии по итогам проведения</w:t>
            </w:r>
          </w:p>
        </w:tc>
        <w:tc>
          <w:tcPr>
            <w:tcW w:w="300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этапа аккредитации</w:t>
            </w:r>
          </w:p>
        </w:tc>
      </w:tr>
      <w:tr w:rsidR="00A41A7F">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Минздрава РФ </w:t>
            </w:r>
            <w:hyperlink r:id="rId201" w:history="1">
              <w:r>
                <w:rPr>
                  <w:rFonts w:ascii="Times New Roman" w:hAnsi="Times New Roman"/>
                  <w:sz w:val="24"/>
                  <w:szCs w:val="24"/>
                  <w:u w:val="single"/>
                </w:rPr>
                <w:t>от 19.05.2017 N 234н</w:t>
              </w:r>
            </w:hyperlink>
            <w:r>
              <w:rPr>
                <w:rFonts w:ascii="Times New Roman" w:hAnsi="Times New Roman"/>
                <w:sz w:val="24"/>
                <w:szCs w:val="24"/>
              </w:rPr>
              <w:t>)</w:t>
            </w:r>
          </w:p>
        </w:tc>
      </w:tr>
      <w:tr w:rsidR="00A41A7F">
        <w:tblPrEx>
          <w:tblCellMar>
            <w:top w:w="0" w:type="dxa"/>
            <w:left w:w="0" w:type="dxa"/>
            <w:bottom w:w="0" w:type="dxa"/>
            <w:right w:w="0" w:type="dxa"/>
          </w:tblCellMar>
        </w:tblPrEx>
        <w:trPr>
          <w:jc w:val="center"/>
        </w:trPr>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30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(наименование) этапа)</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специалиста по специальности &lt;1&gt;: </w:t>
            </w:r>
          </w:p>
        </w:tc>
        <w:tc>
          <w:tcPr>
            <w:tcW w:w="6000"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Председательствовал: </w:t>
            </w:r>
          </w:p>
        </w:tc>
        <w:tc>
          <w:tcPr>
            <w:tcW w:w="6000"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000" w:type="dxa"/>
            <w:gridSpan w:val="2"/>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(И.О. Фамилия)</w:t>
            </w:r>
          </w:p>
        </w:tc>
      </w:tr>
      <w:tr w:rsidR="00A41A7F">
        <w:tblPrEx>
          <w:tblCellMar>
            <w:top w:w="0" w:type="dxa"/>
            <w:left w:w="0" w:type="dxa"/>
            <w:bottom w:w="0" w:type="dxa"/>
            <w:right w:w="0" w:type="dxa"/>
          </w:tblCellMar>
        </w:tblPrEx>
        <w:trPr>
          <w:jc w:val="center"/>
        </w:trPr>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Ответственный секретарь: </w:t>
            </w:r>
          </w:p>
        </w:tc>
        <w:tc>
          <w:tcPr>
            <w:tcW w:w="6000"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6000" w:type="dxa"/>
            <w:gridSpan w:val="2"/>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(И.О. Фамилия)</w:t>
            </w:r>
          </w:p>
        </w:tc>
      </w:tr>
      <w:tr w:rsidR="00A41A7F">
        <w:tblPrEx>
          <w:tblCellMar>
            <w:top w:w="0" w:type="dxa"/>
            <w:left w:w="0" w:type="dxa"/>
            <w:bottom w:w="0" w:type="dxa"/>
            <w:right w:w="0" w:type="dxa"/>
          </w:tblCellMar>
        </w:tblPrEx>
        <w:trPr>
          <w:jc w:val="center"/>
        </w:trPr>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Члены подкомиссии:</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9000" w:type="dxa"/>
            <w:gridSpan w:val="3"/>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Минздрава РФ </w:t>
            </w:r>
            <w:hyperlink r:id="rId202" w:history="1">
              <w:r>
                <w:rPr>
                  <w:rFonts w:ascii="Times New Roman" w:hAnsi="Times New Roman"/>
                  <w:sz w:val="24"/>
                  <w:szCs w:val="24"/>
                  <w:u w:val="single"/>
                </w:rPr>
                <w:t>от 19.05.2017 N 234н</w:t>
              </w:r>
            </w:hyperlink>
            <w:r>
              <w:rPr>
                <w:rFonts w:ascii="Times New Roman" w:hAnsi="Times New Roman"/>
                <w:sz w:val="24"/>
                <w:szCs w:val="24"/>
              </w:rPr>
              <w:t>)</w:t>
            </w:r>
          </w:p>
        </w:tc>
      </w:tr>
      <w:tr w:rsidR="00A41A7F">
        <w:tblPrEx>
          <w:tblCellMar>
            <w:top w:w="0" w:type="dxa"/>
            <w:left w:w="0" w:type="dxa"/>
            <w:bottom w:w="0" w:type="dxa"/>
            <w:right w:w="0" w:type="dxa"/>
          </w:tblCellMar>
        </w:tblPrEx>
        <w:trPr>
          <w:jc w:val="center"/>
        </w:trPr>
        <w:tc>
          <w:tcPr>
            <w:tcW w:w="3000" w:type="dxa"/>
            <w:tcBorders>
              <w:top w:val="single" w:sz="6" w:space="0" w:color="auto"/>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(И.О. Фамилия)</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300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(И.О. Фамилия)</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300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(И.О. Фамилия)</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A41A7F" w:rsidRDefault="00A41A7F">
      <w:pPr>
        <w:widowControl w:val="0"/>
        <w:autoSpaceDE w:val="0"/>
        <w:autoSpaceDN w:val="0"/>
        <w:adjustRightInd w:val="0"/>
        <w:spacing w:after="0" w:line="240" w:lineRule="auto"/>
        <w:jc w:val="both"/>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Состав аккредитационной подкомиссии утвержден протоколом заседания аккредитационной комиссии Министерства здравоохранения Российской Федерации от "_____" _______________ 20 ___ г. N _____ ______________ (в ред. Приказа Минздрава РФ </w:t>
      </w:r>
      <w:hyperlink r:id="rId203"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Повестка заседания:</w:t>
      </w: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A41A7F">
        <w:tblPrEx>
          <w:tblCellMar>
            <w:top w:w="0" w:type="dxa"/>
            <w:left w:w="0" w:type="dxa"/>
            <w:bottom w:w="0" w:type="dxa"/>
            <w:right w:w="0" w:type="dxa"/>
          </w:tblCellMar>
        </w:tblPrEx>
        <w:trPr>
          <w:jc w:val="center"/>
        </w:trPr>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результатах проведения</w:t>
            </w:r>
          </w:p>
        </w:tc>
        <w:tc>
          <w:tcPr>
            <w:tcW w:w="300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этапа аккредитации специалиста и решениях аккредитационной подкомиссии.</w:t>
            </w:r>
          </w:p>
        </w:tc>
      </w:tr>
      <w:tr w:rsidR="00A41A7F">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Минздрава РФ </w:t>
            </w:r>
            <w:hyperlink r:id="rId204" w:history="1">
              <w:r>
                <w:rPr>
                  <w:rFonts w:ascii="Times New Roman" w:hAnsi="Times New Roman"/>
                  <w:sz w:val="24"/>
                  <w:szCs w:val="24"/>
                  <w:u w:val="single"/>
                </w:rPr>
                <w:t>от 19.05.2017 N 234н</w:t>
              </w:r>
            </w:hyperlink>
            <w:r>
              <w:rPr>
                <w:rFonts w:ascii="Times New Roman" w:hAnsi="Times New Roman"/>
                <w:sz w:val="24"/>
                <w:szCs w:val="24"/>
              </w:rPr>
              <w:t>)</w:t>
            </w:r>
          </w:p>
        </w:tc>
      </w:tr>
      <w:tr w:rsidR="00A41A7F">
        <w:tblPrEx>
          <w:tblCellMar>
            <w:top w:w="0" w:type="dxa"/>
            <w:left w:w="0" w:type="dxa"/>
            <w:bottom w:w="0" w:type="dxa"/>
            <w:right w:w="0" w:type="dxa"/>
          </w:tblCellMar>
        </w:tblPrEx>
        <w:trPr>
          <w:jc w:val="center"/>
        </w:trPr>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30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(наименование) этапа)</w:t>
            </w:r>
          </w:p>
        </w:tc>
        <w:tc>
          <w:tcPr>
            <w:tcW w:w="3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A41A7F" w:rsidRDefault="00A41A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 прохождению этапа допущено ___________ человек, из которых для прохождения этапа </w:t>
      </w:r>
      <w:r>
        <w:rPr>
          <w:rFonts w:ascii="Times New Roman" w:hAnsi="Times New Roman"/>
          <w:sz w:val="24"/>
          <w:szCs w:val="24"/>
        </w:rPr>
        <w:lastRenderedPageBreak/>
        <w:t xml:space="preserve">явилось ______________ человек, завершивших прохождение этапа со следующими результатами: (в ред. Приказа Минздрава РФ </w:t>
      </w:r>
      <w:hyperlink r:id="rId205"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750"/>
        <w:gridCol w:w="1500"/>
      </w:tblGrid>
      <w:tr w:rsidR="00A41A7F">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7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ФИО</w:t>
            </w:r>
          </w:p>
        </w:tc>
        <w:tc>
          <w:tcPr>
            <w:tcW w:w="150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Результат</w:t>
            </w:r>
          </w:p>
        </w:tc>
      </w:tr>
      <w:tr w:rsidR="00A41A7F">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A41A7F" w:rsidRDefault="00A41A7F">
      <w:pPr>
        <w:widowControl w:val="0"/>
        <w:autoSpaceDE w:val="0"/>
        <w:autoSpaceDN w:val="0"/>
        <w:adjustRightInd w:val="0"/>
        <w:spacing w:after="0" w:line="240" w:lineRule="auto"/>
        <w:jc w:val="both"/>
        <w:rPr>
          <w:rFonts w:ascii="Times New Roman" w:hAnsi="Times New Roman"/>
          <w:sz w:val="24"/>
          <w:szCs w:val="24"/>
        </w:rPr>
      </w:pP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500"/>
        <w:gridCol w:w="250"/>
      </w:tblGrid>
      <w:tr w:rsidR="00A41A7F">
        <w:tblPrEx>
          <w:tblCellMar>
            <w:top w:w="0" w:type="dxa"/>
            <w:left w:w="0" w:type="dxa"/>
            <w:bottom w:w="0" w:type="dxa"/>
            <w:right w:w="0" w:type="dxa"/>
          </w:tblCellMar>
        </w:tblPrEx>
        <w:trPr>
          <w:jc w:val="center"/>
        </w:trPr>
        <w:tc>
          <w:tcPr>
            <w:tcW w:w="55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Дополнительная информация о проведении этапа</w:t>
            </w:r>
          </w:p>
        </w:tc>
        <w:tc>
          <w:tcPr>
            <w:tcW w:w="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5750"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A41A7F" w:rsidRDefault="00A41A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Решение:</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Руководствуясь пунктами 34 - 36, 39, 44, 46, 48 Положения об аккредитации специалистов, утвержденного приказом Министерства здравоохранения Российской Федерации от 2 июня 2016 г. N 334н, аккредитационная подкомиссия решила: (в ред. Приказа Минздрава РФ </w:t>
      </w:r>
      <w:hyperlink r:id="rId206"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750"/>
        <w:gridCol w:w="1500"/>
      </w:tblGrid>
      <w:tr w:rsidR="00A41A7F">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7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ФИО</w:t>
            </w:r>
          </w:p>
        </w:tc>
        <w:tc>
          <w:tcPr>
            <w:tcW w:w="150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Решение</w:t>
            </w:r>
          </w:p>
        </w:tc>
      </w:tr>
      <w:tr w:rsidR="00A41A7F">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75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A41A7F" w:rsidRDefault="00A41A7F">
      <w:pPr>
        <w:widowControl w:val="0"/>
        <w:autoSpaceDE w:val="0"/>
        <w:autoSpaceDN w:val="0"/>
        <w:adjustRightInd w:val="0"/>
        <w:spacing w:after="0" w:line="240" w:lineRule="auto"/>
        <w:jc w:val="both"/>
        <w:rPr>
          <w:rFonts w:ascii="Times New Roman" w:hAnsi="Times New Roman"/>
          <w:sz w:val="24"/>
          <w:szCs w:val="24"/>
        </w:rPr>
      </w:pP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375"/>
        <w:gridCol w:w="250"/>
      </w:tblGrid>
      <w:tr w:rsidR="00A41A7F">
        <w:tblPrEx>
          <w:tblCellMar>
            <w:top w:w="0" w:type="dxa"/>
            <w:left w:w="0" w:type="dxa"/>
            <w:bottom w:w="0" w:type="dxa"/>
            <w:right w:w="0" w:type="dxa"/>
          </w:tblCellMar>
        </w:tblPrEx>
        <w:trPr>
          <w:jc w:val="center"/>
        </w:trPr>
        <w:tc>
          <w:tcPr>
            <w:tcW w:w="5375"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особого мнения участника заседания:</w:t>
            </w:r>
          </w:p>
        </w:tc>
        <w:tc>
          <w:tcPr>
            <w:tcW w:w="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5625"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5625" w:type="dxa"/>
            <w:gridSpan w:val="2"/>
            <w:tcBorders>
              <w:top w:val="single" w:sz="6" w:space="0" w:color="auto"/>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5625" w:type="dxa"/>
            <w:gridSpan w:val="2"/>
            <w:tcBorders>
              <w:top w:val="single" w:sz="6" w:space="0" w:color="auto"/>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41A7F">
        <w:tblPrEx>
          <w:tblCellMar>
            <w:top w:w="0" w:type="dxa"/>
            <w:left w:w="0" w:type="dxa"/>
            <w:bottom w:w="0" w:type="dxa"/>
            <w:right w:w="0" w:type="dxa"/>
          </w:tblCellMar>
        </w:tblPrEx>
        <w:trPr>
          <w:jc w:val="center"/>
        </w:trPr>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Председатель</w:t>
            </w:r>
          </w:p>
        </w:tc>
        <w:tc>
          <w:tcPr>
            <w:tcW w:w="2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(подпись) </w:t>
            </w:r>
          </w:p>
        </w:tc>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(И.О. Фамилия)</w:t>
            </w:r>
          </w:p>
        </w:tc>
      </w:tr>
      <w:tr w:rsidR="00A41A7F">
        <w:tblPrEx>
          <w:tblCellMar>
            <w:top w:w="0" w:type="dxa"/>
            <w:left w:w="0" w:type="dxa"/>
            <w:bottom w:w="0" w:type="dxa"/>
            <w:right w:w="0" w:type="dxa"/>
          </w:tblCellMar>
        </w:tblPrEx>
        <w:trPr>
          <w:jc w:val="center"/>
        </w:trPr>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Члены подкомиссии</w:t>
            </w:r>
          </w:p>
        </w:tc>
        <w:tc>
          <w:tcPr>
            <w:tcW w:w="2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6750" w:type="dxa"/>
            <w:gridSpan w:val="3"/>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Минздрава РФ </w:t>
            </w:r>
            <w:hyperlink r:id="rId207" w:history="1">
              <w:r>
                <w:rPr>
                  <w:rFonts w:ascii="Times New Roman" w:hAnsi="Times New Roman"/>
                  <w:sz w:val="24"/>
                  <w:szCs w:val="24"/>
                  <w:u w:val="single"/>
                </w:rPr>
                <w:t>от 19.05.2017 N 234н</w:t>
              </w:r>
            </w:hyperlink>
            <w:r>
              <w:rPr>
                <w:rFonts w:ascii="Times New Roman" w:hAnsi="Times New Roman"/>
                <w:sz w:val="24"/>
                <w:szCs w:val="24"/>
              </w:rPr>
              <w:t>)</w:t>
            </w:r>
          </w:p>
        </w:tc>
        <w:tc>
          <w:tcPr>
            <w:tcW w:w="2250" w:type="dxa"/>
            <w:tcBorders>
              <w:top w:val="single" w:sz="6" w:space="0" w:color="auto"/>
              <w:left w:val="nil"/>
              <w:bottom w:val="single" w:sz="6" w:space="0" w:color="auto"/>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(подпись) </w:t>
            </w:r>
          </w:p>
        </w:tc>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(И.О. Фамилия)</w:t>
            </w:r>
          </w:p>
        </w:tc>
      </w:tr>
      <w:tr w:rsidR="00A41A7F">
        <w:tblPrEx>
          <w:tblCellMar>
            <w:top w:w="0" w:type="dxa"/>
            <w:left w:w="0" w:type="dxa"/>
            <w:bottom w:w="0" w:type="dxa"/>
            <w:right w:w="0" w:type="dxa"/>
          </w:tblCellMar>
        </w:tblPrEx>
        <w:trPr>
          <w:jc w:val="center"/>
        </w:trPr>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(подпись) </w:t>
            </w:r>
          </w:p>
        </w:tc>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(И.О. Фамилия)</w:t>
            </w:r>
          </w:p>
        </w:tc>
      </w:tr>
      <w:tr w:rsidR="00A41A7F">
        <w:tblPrEx>
          <w:tblCellMar>
            <w:top w:w="0" w:type="dxa"/>
            <w:left w:w="0" w:type="dxa"/>
            <w:bottom w:w="0" w:type="dxa"/>
            <w:right w:w="0" w:type="dxa"/>
          </w:tblCellMar>
        </w:tblPrEx>
        <w:trPr>
          <w:jc w:val="center"/>
        </w:trPr>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(подпись) </w:t>
            </w:r>
          </w:p>
        </w:tc>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(И.О. Фамилия)</w:t>
            </w:r>
          </w:p>
        </w:tc>
      </w:tr>
      <w:tr w:rsidR="00A41A7F">
        <w:tblPrEx>
          <w:tblCellMar>
            <w:top w:w="0" w:type="dxa"/>
            <w:left w:w="0" w:type="dxa"/>
            <w:bottom w:w="0" w:type="dxa"/>
            <w:right w:w="0" w:type="dxa"/>
          </w:tblCellMar>
        </w:tblPrEx>
        <w:trPr>
          <w:jc w:val="center"/>
        </w:trPr>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секретарь</w:t>
            </w:r>
          </w:p>
        </w:tc>
        <w:tc>
          <w:tcPr>
            <w:tcW w:w="2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(подпись) </w:t>
            </w:r>
          </w:p>
        </w:tc>
        <w:tc>
          <w:tcPr>
            <w:tcW w:w="2250" w:type="dxa"/>
            <w:tcBorders>
              <w:top w:val="nil"/>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25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(И.О. Фамилия)</w:t>
            </w:r>
          </w:p>
        </w:tc>
      </w:tr>
    </w:tbl>
    <w:p w:rsidR="00A41A7F" w:rsidRDefault="00A41A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&lt;1&gt; Приказ Министерства здравоохранения Российской Федерации </w:t>
      </w:r>
      <w:hyperlink r:id="rId208" w:history="1">
        <w:r>
          <w:rPr>
            <w:rFonts w:ascii="Times New Roman" w:hAnsi="Times New Roman"/>
            <w:sz w:val="24"/>
            <w:szCs w:val="24"/>
            <w:u w:val="single"/>
          </w:rPr>
          <w:t>от 7 октября 2015 г. N 700н</w:t>
        </w:r>
      </w:hyperlink>
      <w:r>
        <w:rPr>
          <w:rFonts w:ascii="Times New Roman" w:hAnsi="Times New Roman"/>
          <w:sz w:val="24"/>
          <w:szCs w:val="24"/>
        </w:rPr>
        <w:t xml:space="preserve"> "О номенклатуре специальностей специалистов, имеющих высшее медицинское и </w:t>
      </w:r>
      <w:r>
        <w:rPr>
          <w:rFonts w:ascii="Times New Roman" w:hAnsi="Times New Roman"/>
          <w:sz w:val="24"/>
          <w:szCs w:val="24"/>
        </w:rPr>
        <w:lastRenderedPageBreak/>
        <w:t xml:space="preserve">фармацевтическое образование" (зарегистрирован Министерством юстиции Российской Федерации 12 ноября 2015 г., регистрационный N 39696); Приказ Министерства здравоохранения и социального развития Российской Федерации </w:t>
      </w:r>
      <w:hyperlink r:id="rId209" w:history="1">
        <w:r>
          <w:rPr>
            <w:rFonts w:ascii="Times New Roman" w:hAnsi="Times New Roman"/>
            <w:sz w:val="24"/>
            <w:szCs w:val="24"/>
            <w:u w:val="single"/>
          </w:rPr>
          <w:t>от 16 апреля 2008 г. N 176н</w:t>
        </w:r>
      </w:hyperlink>
      <w:r>
        <w:rPr>
          <w:rFonts w:ascii="Times New Roman" w:hAnsi="Times New Roman"/>
          <w:sz w:val="24"/>
          <w:szCs w:val="24"/>
        </w:rPr>
        <w:t xml:space="preserve">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 N 2</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Положению об аккредитации специалистов,</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утвержденному приказом</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Министерства здравоохранения</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 июня 2016 г. N 334н</w:t>
      </w: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Рекомендуемый образец</w:t>
      </w: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375"/>
        <w:gridCol w:w="4375"/>
      </w:tblGrid>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p>
        </w:tc>
        <w:tc>
          <w:tcPr>
            <w:tcW w:w="8750" w:type="dxa"/>
            <w:gridSpan w:val="2"/>
            <w:tcBorders>
              <w:top w:val="nil"/>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Председателю аккредитационной подкомиссии</w:t>
            </w:r>
          </w:p>
        </w:tc>
      </w:tr>
      <w:tr w:rsidR="00A41A7F">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ред. Приказа Минздрава РФ </w:t>
            </w:r>
            <w:hyperlink r:id="rId210" w:history="1">
              <w:r>
                <w:rPr>
                  <w:rFonts w:ascii="Times New Roman" w:hAnsi="Times New Roman"/>
                  <w:sz w:val="24"/>
                  <w:szCs w:val="24"/>
                  <w:u w:val="single"/>
                </w:rPr>
                <w:t>от 19.05.2017 N 234н</w:t>
              </w:r>
            </w:hyperlink>
            <w:r>
              <w:rPr>
                <w:rFonts w:ascii="Times New Roman" w:hAnsi="Times New Roman"/>
                <w:sz w:val="24"/>
                <w:szCs w:val="24"/>
              </w:rPr>
              <w:t>)</w:t>
            </w:r>
          </w:p>
        </w:tc>
      </w:tr>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750"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750" w:type="dxa"/>
            <w:gridSpan w:val="2"/>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(инициалы, фамилия)</w:t>
            </w:r>
          </w:p>
        </w:tc>
      </w:tr>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w:t>
            </w:r>
          </w:p>
        </w:tc>
        <w:tc>
          <w:tcPr>
            <w:tcW w:w="4375"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(Ф.И.О. полностью)</w:t>
            </w:r>
          </w:p>
        </w:tc>
      </w:tr>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p>
        </w:tc>
        <w:tc>
          <w:tcPr>
            <w:tcW w:w="4375"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w:t>
            </w:r>
          </w:p>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электронной почты </w:t>
            </w:r>
          </w:p>
        </w:tc>
        <w:tc>
          <w:tcPr>
            <w:tcW w:w="4375"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750" w:type="dxa"/>
            <w:gridSpan w:val="2"/>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страховой номер индивидуального </w:t>
            </w:r>
          </w:p>
        </w:tc>
      </w:tr>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лицевого счета </w:t>
            </w:r>
          </w:p>
        </w:tc>
        <w:tc>
          <w:tcPr>
            <w:tcW w:w="4375"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8750"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75"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рождения, адрес регистрации)</w:t>
            </w:r>
          </w:p>
        </w:tc>
      </w:tr>
    </w:tbl>
    <w:p w:rsidR="00A41A7F" w:rsidRDefault="00A41A7F">
      <w:pPr>
        <w:widowControl w:val="0"/>
        <w:autoSpaceDE w:val="0"/>
        <w:autoSpaceDN w:val="0"/>
        <w:adjustRightInd w:val="0"/>
        <w:spacing w:after="0" w:line="240" w:lineRule="auto"/>
        <w:jc w:val="both"/>
        <w:rPr>
          <w:rFonts w:ascii="Times New Roman" w:hAnsi="Times New Roman"/>
          <w:sz w:val="24"/>
          <w:szCs w:val="24"/>
        </w:rPr>
      </w:pPr>
    </w:p>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ЗАЯВЛЕНИЕ О ДОПУСКЕ К АККРЕДИТАЦИИ СПЕЦИАЛИСТА</w:t>
      </w:r>
    </w:p>
    <w:p w:rsidR="00A41A7F" w:rsidRDefault="00A41A7F">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Приказа Минздрава РФ </w:t>
      </w:r>
      <w:hyperlink r:id="rId211"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00"/>
        <w:gridCol w:w="4625"/>
      </w:tblGrid>
      <w:tr w:rsidR="00A41A7F">
        <w:tblPrEx>
          <w:tblCellMar>
            <w:top w:w="0" w:type="dxa"/>
            <w:left w:w="0" w:type="dxa"/>
            <w:bottom w:w="0" w:type="dxa"/>
            <w:right w:w="0" w:type="dxa"/>
          </w:tblCellMar>
        </w:tblPrEx>
        <w:trPr>
          <w:jc w:val="center"/>
        </w:trPr>
        <w:tc>
          <w:tcPr>
            <w:tcW w:w="5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Я,</w:t>
            </w:r>
          </w:p>
        </w:tc>
        <w:tc>
          <w:tcPr>
            <w:tcW w:w="4625"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5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625"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(при наличии)</w:t>
            </w:r>
          </w:p>
        </w:tc>
      </w:tr>
    </w:tbl>
    <w:p w:rsidR="00A41A7F" w:rsidRDefault="00A41A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информирую, что успешно завершил(а) освоение образовательной программы по специальности (направлению подготовки) &lt;1&gt; ___________________________________________________________________,</w:t>
      </w: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375"/>
        <w:gridCol w:w="250"/>
      </w:tblGrid>
      <w:tr w:rsidR="00A41A7F">
        <w:tblPrEx>
          <w:tblCellMar>
            <w:top w:w="0" w:type="dxa"/>
            <w:left w:w="0" w:type="dxa"/>
            <w:bottom w:w="0" w:type="dxa"/>
            <w:right w:w="0" w:type="dxa"/>
          </w:tblCellMar>
        </w:tblPrEx>
        <w:trPr>
          <w:jc w:val="center"/>
        </w:trPr>
        <w:tc>
          <w:tcPr>
            <w:tcW w:w="2375"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что подтверждается </w:t>
            </w:r>
          </w:p>
        </w:tc>
        <w:tc>
          <w:tcPr>
            <w:tcW w:w="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625"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p>
        </w:tc>
      </w:tr>
      <w:tr w:rsidR="00A41A7F">
        <w:tblPrEx>
          <w:tblCellMar>
            <w:top w:w="0" w:type="dxa"/>
            <w:left w:w="0" w:type="dxa"/>
            <w:bottom w:w="0" w:type="dxa"/>
            <w:right w:w="0" w:type="dxa"/>
          </w:tblCellMar>
        </w:tblPrEx>
        <w:trPr>
          <w:jc w:val="center"/>
        </w:trPr>
        <w:tc>
          <w:tcPr>
            <w:tcW w:w="2625" w:type="dxa"/>
            <w:gridSpan w:val="2"/>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(реквизиты документа о высшем образовании и о квалификации (с приложениями) или о среднем профессиональном образовании</w:t>
            </w:r>
          </w:p>
        </w:tc>
      </w:tr>
      <w:tr w:rsidR="00A41A7F">
        <w:tblPrEx>
          <w:tblCellMar>
            <w:top w:w="0" w:type="dxa"/>
            <w:left w:w="0" w:type="dxa"/>
            <w:bottom w:w="0" w:type="dxa"/>
            <w:right w:w="0" w:type="dxa"/>
          </w:tblCellMar>
        </w:tblPrEx>
        <w:trPr>
          <w:jc w:val="center"/>
        </w:trPr>
        <w:tc>
          <w:tcPr>
            <w:tcW w:w="2625"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r>
      <w:tr w:rsidR="00A41A7F">
        <w:tblPrEx>
          <w:tblCellMar>
            <w:top w:w="0" w:type="dxa"/>
            <w:left w:w="0" w:type="dxa"/>
            <w:bottom w:w="0" w:type="dxa"/>
            <w:right w:w="0" w:type="dxa"/>
          </w:tblCellMar>
        </w:tblPrEx>
        <w:trPr>
          <w:jc w:val="center"/>
        </w:trPr>
        <w:tc>
          <w:tcPr>
            <w:tcW w:w="2625" w:type="dxa"/>
            <w:gridSpan w:val="2"/>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(с приложениями или иного документа, свидетельствующего об окончании освоения образовательной программы)</w:t>
            </w:r>
          </w:p>
        </w:tc>
      </w:tr>
    </w:tbl>
    <w:p w:rsidR="00A41A7F" w:rsidRDefault="00A41A7F">
      <w:pPr>
        <w:widowControl w:val="0"/>
        <w:autoSpaceDE w:val="0"/>
        <w:autoSpaceDN w:val="0"/>
        <w:adjustRightInd w:val="0"/>
        <w:spacing w:after="0" w:line="240" w:lineRule="auto"/>
        <w:rPr>
          <w:rFonts w:ascii="Times New Roman" w:hAnsi="Times New Roman"/>
          <w:sz w:val="24"/>
          <w:szCs w:val="24"/>
        </w:rPr>
      </w:pP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000"/>
        <w:gridCol w:w="250"/>
      </w:tblGrid>
      <w:tr w:rsidR="00A41A7F">
        <w:tblPrEx>
          <w:tblCellMar>
            <w:top w:w="0" w:type="dxa"/>
            <w:left w:w="0" w:type="dxa"/>
            <w:bottom w:w="0" w:type="dxa"/>
            <w:right w:w="0" w:type="dxa"/>
          </w:tblCellMar>
        </w:tblPrEx>
        <w:trPr>
          <w:jc w:val="center"/>
        </w:trPr>
        <w:tc>
          <w:tcPr>
            <w:tcW w:w="5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Учитывая, что я намерен(а) осуществлять </w:t>
            </w:r>
          </w:p>
        </w:tc>
        <w:tc>
          <w:tcPr>
            <w:tcW w:w="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5250"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p>
        </w:tc>
      </w:tr>
      <w:tr w:rsidR="00A41A7F">
        <w:tblPrEx>
          <w:tblCellMar>
            <w:top w:w="0" w:type="dxa"/>
            <w:left w:w="0" w:type="dxa"/>
            <w:bottom w:w="0" w:type="dxa"/>
            <w:right w:w="0" w:type="dxa"/>
          </w:tblCellMar>
        </w:tblPrEx>
        <w:trPr>
          <w:jc w:val="center"/>
        </w:trPr>
        <w:tc>
          <w:tcPr>
            <w:tcW w:w="5250" w:type="dxa"/>
            <w:gridSpan w:val="2"/>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(медицинскую/фармацевтическую деятельность по специальности/в должности, в соответствии с номенклатурой)</w:t>
            </w:r>
          </w:p>
        </w:tc>
      </w:tr>
    </w:tbl>
    <w:p w:rsidR="00A41A7F" w:rsidRDefault="00A41A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территории Российской Федерации, прошу допустить меня до прохождения</w:t>
      </w: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nil"/>
        <w:jc w:val="center"/>
        <w:tblInd w:w="0" w:type="nil"/>
        <w:tblCellMar>
          <w:left w:w="0" w:type="dxa"/>
          <w:right w:w="0" w:type="dxa"/>
        </w:tblCellMar>
        <w:tblLook w:val="0000" w:firstRow="0" w:lastRow="0" w:firstColumn="0" w:lastColumn="0" w:noHBand="0" w:noVBand="0"/>
      </w:tblPr>
      <w:tblGrid/>
      <w:tr w:rsidR="00A41A7F">
        <w:tblPrEx>
          <w:tblCellMar>
            <w:top w:w="0" w:type="dxa"/>
            <w:left w:w="0" w:type="dxa"/>
            <w:bottom w:w="0" w:type="dxa"/>
            <w:right w:w="0" w:type="dxa"/>
          </w:tblCellMar>
        </w:tblPrEx>
        <w:trPr>
          <w:jc w:val="center"/>
        </w:trPr>
        <w:tc>
          <w:tcPr>
            <w:tcW w:w="0" w:type="dxa"/>
            <w:gridSpan w:val="0"/>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tc>
      </w:tr>
      <w:tr w:rsidR="00A41A7F">
        <w:tblPrEx>
          <w:tblCellMar>
            <w:top w:w="0" w:type="dxa"/>
            <w:left w:w="0" w:type="dxa"/>
            <w:bottom w:w="0" w:type="dxa"/>
            <w:right w:w="0" w:type="dxa"/>
          </w:tblCellMar>
        </w:tblPrEx>
        <w:trPr>
          <w:jc w:val="center"/>
        </w:trPr>
        <w:tc>
          <w:tcPr>
            <w:tcW w:w="0" w:type="dxa"/>
            <w:gridSpan w:val="0"/>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(процедуры аккредитации специалиста начиная с первого/второго/третьего этапа)</w:t>
            </w:r>
          </w:p>
        </w:tc>
      </w:tr>
    </w:tbl>
    <w:p w:rsidR="00A41A7F" w:rsidRDefault="00A41A7F">
      <w:pPr>
        <w:widowControl w:val="0"/>
        <w:autoSpaceDE w:val="0"/>
        <w:autoSpaceDN w:val="0"/>
        <w:adjustRightInd w:val="0"/>
        <w:spacing w:after="0" w:line="240" w:lineRule="auto"/>
        <w:jc w:val="both"/>
        <w:rPr>
          <w:rFonts w:ascii="Times New Roman" w:hAnsi="Times New Roman"/>
          <w:sz w:val="24"/>
          <w:szCs w:val="24"/>
        </w:rPr>
      </w:pP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Прилагаю копии следующих документов:</w:t>
      </w: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5000"/>
        <w:gridCol w:w="1750"/>
      </w:tblGrid>
      <w:tr w:rsidR="00A41A7F">
        <w:tblPrEx>
          <w:tblCellMar>
            <w:top w:w="0" w:type="dxa"/>
            <w:left w:w="0" w:type="dxa"/>
            <w:bottom w:w="0" w:type="dxa"/>
            <w:right w:w="0" w:type="dxa"/>
          </w:tblCellMar>
        </w:tblPrEx>
        <w:trPr>
          <w:jc w:val="center"/>
        </w:trPr>
        <w:tc>
          <w:tcPr>
            <w:tcW w:w="5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Документа, удостоверяющего личность: </w:t>
            </w:r>
          </w:p>
        </w:tc>
        <w:tc>
          <w:tcPr>
            <w:tcW w:w="17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5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p>
        </w:tc>
        <w:tc>
          <w:tcPr>
            <w:tcW w:w="1750" w:type="dxa"/>
            <w:tcBorders>
              <w:top w:val="single" w:sz="6" w:space="0" w:color="auto"/>
              <w:left w:val="nil"/>
              <w:bottom w:val="nil"/>
              <w:right w:val="nil"/>
            </w:tcBorders>
            <w:vAlign w:val="center"/>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(серия, номер,</w:t>
            </w:r>
          </w:p>
        </w:tc>
      </w:tr>
      <w:tr w:rsidR="00A41A7F">
        <w:tblPrEx>
          <w:tblCellMar>
            <w:top w:w="0" w:type="dxa"/>
            <w:left w:w="0" w:type="dxa"/>
            <w:bottom w:w="0" w:type="dxa"/>
            <w:right w:w="0" w:type="dxa"/>
          </w:tblCellMar>
        </w:tblPrEx>
        <w:trPr>
          <w:jc w:val="center"/>
        </w:trPr>
        <w:tc>
          <w:tcPr>
            <w:tcW w:w="6750"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r>
      <w:tr w:rsidR="00A41A7F">
        <w:tblPrEx>
          <w:tblCellMar>
            <w:top w:w="0" w:type="dxa"/>
            <w:left w:w="0" w:type="dxa"/>
            <w:bottom w:w="0" w:type="dxa"/>
            <w:right w:w="0" w:type="dxa"/>
          </w:tblCellMar>
        </w:tblPrEx>
        <w:trPr>
          <w:jc w:val="center"/>
        </w:trPr>
        <w:tc>
          <w:tcPr>
            <w:tcW w:w="6750" w:type="dxa"/>
            <w:gridSpan w:val="2"/>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сведения о дате выдачи документа и выдавшем его органе)</w:t>
            </w:r>
          </w:p>
        </w:tc>
      </w:tr>
      <w:tr w:rsidR="00A41A7F">
        <w:tblPrEx>
          <w:tblCellMar>
            <w:top w:w="0" w:type="dxa"/>
            <w:left w:w="0" w:type="dxa"/>
            <w:bottom w:w="0" w:type="dxa"/>
            <w:right w:w="0" w:type="dxa"/>
          </w:tblCellMar>
        </w:tblPrEx>
        <w:trPr>
          <w:jc w:val="center"/>
        </w:trPr>
        <w:tc>
          <w:tcPr>
            <w:tcW w:w="50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Документа(ов) об образовании: </w:t>
            </w:r>
          </w:p>
        </w:tc>
        <w:tc>
          <w:tcPr>
            <w:tcW w:w="17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6750"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r>
      <w:tr w:rsidR="00A41A7F">
        <w:tblPrEx>
          <w:tblCellMar>
            <w:top w:w="0" w:type="dxa"/>
            <w:left w:w="0" w:type="dxa"/>
            <w:bottom w:w="0" w:type="dxa"/>
            <w:right w:w="0" w:type="dxa"/>
          </w:tblCellMar>
        </w:tblPrEx>
        <w:trPr>
          <w:jc w:val="center"/>
        </w:trPr>
        <w:tc>
          <w:tcPr>
            <w:tcW w:w="50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w:t>
            </w:r>
          </w:p>
        </w:tc>
        <w:tc>
          <w:tcPr>
            <w:tcW w:w="1750" w:type="dxa"/>
            <w:tcBorders>
              <w:top w:val="single" w:sz="6" w:space="0" w:color="auto"/>
              <w:left w:val="nil"/>
              <w:bottom w:val="nil"/>
              <w:right w:val="nil"/>
            </w:tcBorders>
            <w:vAlign w:val="center"/>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A41A7F" w:rsidRDefault="00A41A7F">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8625"/>
        <w:gridCol w:w="250"/>
      </w:tblGrid>
      <w:tr w:rsidR="00A41A7F">
        <w:tblPrEx>
          <w:tblCellMar>
            <w:top w:w="0" w:type="dxa"/>
            <w:left w:w="0" w:type="dxa"/>
            <w:bottom w:w="0" w:type="dxa"/>
            <w:right w:w="0" w:type="dxa"/>
          </w:tblCellMar>
        </w:tblPrEx>
        <w:trPr>
          <w:jc w:val="center"/>
        </w:trPr>
        <w:tc>
          <w:tcPr>
            <w:tcW w:w="8625"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Страхового свидетельства государственного пенсионного страхования:</w:t>
            </w:r>
          </w:p>
        </w:tc>
        <w:tc>
          <w:tcPr>
            <w:tcW w:w="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8875"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r>
      <w:tr w:rsidR="00A41A7F">
        <w:tblPrEx>
          <w:tblCellMar>
            <w:top w:w="0" w:type="dxa"/>
            <w:left w:w="0" w:type="dxa"/>
            <w:bottom w:w="0" w:type="dxa"/>
            <w:right w:w="0" w:type="dxa"/>
          </w:tblCellMar>
        </w:tblPrEx>
        <w:trPr>
          <w:jc w:val="center"/>
        </w:trPr>
        <w:tc>
          <w:tcPr>
            <w:tcW w:w="8625"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nil"/>
              <w:right w:val="nil"/>
            </w:tcBorders>
            <w:vAlign w:val="center"/>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A41A7F" w:rsidRDefault="00A41A7F">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2500"/>
        <w:gridCol w:w="250"/>
      </w:tblGrid>
      <w:tr w:rsidR="00A41A7F">
        <w:tblPrEx>
          <w:tblCellMar>
            <w:top w:w="0" w:type="dxa"/>
            <w:left w:w="0" w:type="dxa"/>
            <w:bottom w:w="0" w:type="dxa"/>
            <w:right w:w="0" w:type="dxa"/>
          </w:tblCellMar>
        </w:tblPrEx>
        <w:trPr>
          <w:jc w:val="center"/>
        </w:trPr>
        <w:tc>
          <w:tcPr>
            <w:tcW w:w="2500" w:type="dxa"/>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Иных документов: </w:t>
            </w:r>
          </w:p>
        </w:tc>
        <w:tc>
          <w:tcPr>
            <w:tcW w:w="25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2750" w:type="dxa"/>
            <w:gridSpan w:val="2"/>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p>
        </w:tc>
      </w:tr>
      <w:tr w:rsidR="00A41A7F">
        <w:tblPrEx>
          <w:tblCellMar>
            <w:top w:w="0" w:type="dxa"/>
            <w:left w:w="0" w:type="dxa"/>
            <w:bottom w:w="0" w:type="dxa"/>
            <w:right w:w="0" w:type="dxa"/>
          </w:tblCellMar>
        </w:tblPrEx>
        <w:trPr>
          <w:jc w:val="center"/>
        </w:trPr>
        <w:tc>
          <w:tcPr>
            <w:tcW w:w="25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w:t>
            </w:r>
          </w:p>
        </w:tc>
        <w:tc>
          <w:tcPr>
            <w:tcW w:w="250" w:type="dxa"/>
            <w:tcBorders>
              <w:top w:val="single" w:sz="6" w:space="0" w:color="auto"/>
              <w:left w:val="nil"/>
              <w:bottom w:val="nil"/>
              <w:right w:val="nil"/>
            </w:tcBorders>
            <w:vAlign w:val="center"/>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A41A7F" w:rsidRDefault="00A41A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соответствии со </w:t>
      </w:r>
      <w:hyperlink r:id="rId212" w:history="1">
        <w:r>
          <w:rPr>
            <w:rFonts w:ascii="Times New Roman" w:hAnsi="Times New Roman"/>
            <w:sz w:val="24"/>
            <w:szCs w:val="24"/>
            <w:u w:val="single"/>
          </w:rPr>
          <w:t>статьей 9</w:t>
        </w:r>
      </w:hyperlink>
      <w:r>
        <w:rPr>
          <w:rFonts w:ascii="Times New Roman" w:hAnsi="Times New Roman"/>
          <w:sz w:val="24"/>
          <w:szCs w:val="24"/>
        </w:rPr>
        <w:t xml:space="preserve"> Федерального закона от 27 июля 2006 г. N 152-ФЗ "О персональных данных" в целях организации и проведения аккредитации специалиста на срок, необходимый для организации и проведения аккредитации специалиста, даю согласие Министерству здравоохранения Российской Федерации и членам аккредитационной подкомиссии под председательством ________________________ на обработку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ред. Приказа Минздрава РФ </w:t>
      </w:r>
      <w:hyperlink r:id="rId213" w:history="1">
        <w:r>
          <w:rPr>
            <w:rFonts w:ascii="Times New Roman" w:hAnsi="Times New Roman"/>
            <w:sz w:val="24"/>
            <w:szCs w:val="24"/>
            <w:u w:val="single"/>
          </w:rPr>
          <w:t>от 19.05.2017 N 234н</w:t>
        </w:r>
      </w:hyperlink>
      <w:r>
        <w:rPr>
          <w:rFonts w:ascii="Times New Roman" w:hAnsi="Times New Roman"/>
          <w:sz w:val="24"/>
          <w:szCs w:val="24"/>
        </w:rPr>
        <w:t>)</w:t>
      </w:r>
    </w:p>
    <w:p w:rsidR="00A41A7F" w:rsidRDefault="00A41A7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gridCol w:w="1500"/>
      </w:tblGrid>
      <w:tr w:rsidR="00A41A7F">
        <w:tblPrEx>
          <w:tblCellMar>
            <w:top w:w="0" w:type="dxa"/>
            <w:left w:w="0" w:type="dxa"/>
            <w:bottom w:w="0" w:type="dxa"/>
            <w:right w:w="0" w:type="dxa"/>
          </w:tblCellMar>
        </w:tblPrEx>
        <w:trPr>
          <w:jc w:val="center"/>
        </w:trPr>
        <w:tc>
          <w:tcPr>
            <w:tcW w:w="150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500" w:type="dxa"/>
            <w:tcBorders>
              <w:top w:val="nil"/>
              <w:left w:val="nil"/>
              <w:bottom w:val="single" w:sz="6" w:space="0" w:color="auto"/>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15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(Ф.И.О.) </w:t>
            </w:r>
          </w:p>
        </w:tc>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500" w:type="dxa"/>
            <w:tcBorders>
              <w:top w:val="single" w:sz="6" w:space="0" w:color="auto"/>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A41A7F">
        <w:tblPrEx>
          <w:tblCellMar>
            <w:top w:w="0" w:type="dxa"/>
            <w:left w:w="0" w:type="dxa"/>
            <w:bottom w:w="0" w:type="dxa"/>
            <w:right w:w="0" w:type="dxa"/>
          </w:tblCellMar>
        </w:tblPrEx>
        <w:trPr>
          <w:jc w:val="center"/>
        </w:trPr>
        <w:tc>
          <w:tcPr>
            <w:tcW w:w="1500" w:type="dxa"/>
            <w:tcBorders>
              <w:top w:val="nil"/>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250" w:type="dxa"/>
            <w:tcBorders>
              <w:top w:val="nil"/>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c>
          <w:tcPr>
            <w:tcW w:w="1500" w:type="dxa"/>
            <w:tcBorders>
              <w:top w:val="nil"/>
              <w:left w:val="nil"/>
              <w:bottom w:val="nil"/>
              <w:right w:val="nil"/>
            </w:tcBorders>
          </w:tcPr>
          <w:p w:rsidR="00A41A7F" w:rsidRDefault="00A41A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w:t>
            </w:r>
          </w:p>
        </w:tc>
      </w:tr>
      <w:tr w:rsidR="00A41A7F">
        <w:tblPrEx>
          <w:tblCellMar>
            <w:top w:w="0" w:type="dxa"/>
            <w:left w:w="0" w:type="dxa"/>
            <w:bottom w:w="0" w:type="dxa"/>
            <w:right w:w="0" w:type="dxa"/>
          </w:tblCellMar>
        </w:tblPrEx>
        <w:trPr>
          <w:jc w:val="center"/>
        </w:trPr>
        <w:tc>
          <w:tcPr>
            <w:tcW w:w="3250" w:type="dxa"/>
            <w:gridSpan w:val="3"/>
            <w:tcBorders>
              <w:top w:val="nil"/>
              <w:left w:val="nil"/>
              <w:bottom w:val="nil"/>
              <w:right w:val="nil"/>
            </w:tcBorders>
          </w:tcPr>
          <w:p w:rsidR="00A41A7F" w:rsidRDefault="00A41A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 _______________ 20 ___ г.</w:t>
            </w:r>
          </w:p>
        </w:tc>
      </w:tr>
    </w:tbl>
    <w:p w:rsidR="00A41A7F" w:rsidRDefault="00A41A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A41A7F" w:rsidRDefault="00A41A7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&lt;1&gt; Приказ Министерства образования и науки Российской Федерации </w:t>
      </w:r>
      <w:hyperlink r:id="rId214" w:history="1">
        <w:r>
          <w:rPr>
            <w:rFonts w:ascii="Times New Roman" w:hAnsi="Times New Roman"/>
            <w:sz w:val="24"/>
            <w:szCs w:val="24"/>
            <w:u w:val="single"/>
          </w:rPr>
          <w:t>от 12 сентября 2013 г. N 1061</w:t>
        </w:r>
      </w:hyperlink>
      <w:r>
        <w:rPr>
          <w:rFonts w:ascii="Times New Roman" w:hAnsi="Times New Roman"/>
          <w:sz w:val="24"/>
          <w:szCs w:val="24"/>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перечень специальностей среднего профессионального образования, утвержденный приказом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и от 18 ноября 2015 г. N 1350 (зарегистрирован Министерством юстиции Российской Федерации 3 декабря 2015 г., регистрационный N 39955).</w:t>
      </w:r>
    </w:p>
    <w:p w:rsidR="00A41A7F" w:rsidRDefault="00A41A7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&lt;2&gt; Собрание законодательства Российской Федерации 2006, N 31, ст. 3451; 2011, N 31, ст. 4701.</w:t>
      </w:r>
    </w:p>
    <w:sectPr w:rsidR="00A41A7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7F"/>
    <w:rsid w:val="003B67EA"/>
    <w:rsid w:val="00A4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C8FA13-D274-4BA6-B341-5B7D23F9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75765#l21" TargetMode="External"/><Relationship Id="rId21" Type="http://schemas.openxmlformats.org/officeDocument/2006/relationships/hyperlink" Target="https://normativ.kontur.ru/document?moduleid=1&amp;documentid=313643#l2" TargetMode="External"/><Relationship Id="rId42" Type="http://schemas.openxmlformats.org/officeDocument/2006/relationships/hyperlink" Target="https://normativ.kontur.ru/document?moduleid=1&amp;documentid=287023#l1" TargetMode="External"/><Relationship Id="rId63" Type="http://schemas.openxmlformats.org/officeDocument/2006/relationships/hyperlink" Target="https://normativ.kontur.ru/document?moduleid=1&amp;documentid=337907#l8" TargetMode="External"/><Relationship Id="rId84" Type="http://schemas.openxmlformats.org/officeDocument/2006/relationships/hyperlink" Target="https://normativ.kontur.ru/document?moduleid=1&amp;documentid=295153#l27" TargetMode="External"/><Relationship Id="rId138" Type="http://schemas.openxmlformats.org/officeDocument/2006/relationships/hyperlink" Target="https://normativ.kontur.ru/document?moduleid=1&amp;documentid=355340#l13" TargetMode="External"/><Relationship Id="rId159" Type="http://schemas.openxmlformats.org/officeDocument/2006/relationships/hyperlink" Target="https://normativ.kontur.ru/document?moduleid=1&amp;documentid=295153#l35" TargetMode="External"/><Relationship Id="rId170" Type="http://schemas.openxmlformats.org/officeDocument/2006/relationships/hyperlink" Target="https://normativ.kontur.ru/document?moduleid=1&amp;documentid=355340#l26" TargetMode="External"/><Relationship Id="rId191" Type="http://schemas.openxmlformats.org/officeDocument/2006/relationships/hyperlink" Target="https://normativ.kontur.ru/document?moduleid=1&amp;documentid=295153#l18" TargetMode="External"/><Relationship Id="rId205" Type="http://schemas.openxmlformats.org/officeDocument/2006/relationships/hyperlink" Target="https://normativ.kontur.ru/document?moduleid=1&amp;documentid=295153#l18" TargetMode="External"/><Relationship Id="rId107" Type="http://schemas.openxmlformats.org/officeDocument/2006/relationships/hyperlink" Target="https://normativ.kontur.ru/document?moduleid=1&amp;documentid=295153#l35" TargetMode="External"/><Relationship Id="rId11" Type="http://schemas.openxmlformats.org/officeDocument/2006/relationships/hyperlink" Target="https://normativ.kontur.ru/document?moduleid=1&amp;documentid=367105#l1082" TargetMode="External"/><Relationship Id="rId32" Type="http://schemas.openxmlformats.org/officeDocument/2006/relationships/hyperlink" Target="https://normativ.kontur.ru/document?moduleid=1&amp;documentid=375765#l4" TargetMode="External"/><Relationship Id="rId53" Type="http://schemas.openxmlformats.org/officeDocument/2006/relationships/hyperlink" Target="https://normativ.kontur.ru/document?moduleid=1&amp;documentid=367105#l1330" TargetMode="External"/><Relationship Id="rId74" Type="http://schemas.openxmlformats.org/officeDocument/2006/relationships/hyperlink" Target="https://normativ.kontur.ru/document?moduleid=1&amp;documentid=375765#l4" TargetMode="External"/><Relationship Id="rId128" Type="http://schemas.openxmlformats.org/officeDocument/2006/relationships/hyperlink" Target="https://normativ.kontur.ru/document?moduleid=1&amp;documentid=295153#l35" TargetMode="External"/><Relationship Id="rId149" Type="http://schemas.openxmlformats.org/officeDocument/2006/relationships/hyperlink" Target="https://normativ.kontur.ru/document?moduleid=1&amp;documentid=355340#l13" TargetMode="External"/><Relationship Id="rId5" Type="http://schemas.openxmlformats.org/officeDocument/2006/relationships/hyperlink" Target="https://normativ.kontur.ru/document?moduleid=1&amp;documentid=295153#l0" TargetMode="External"/><Relationship Id="rId95" Type="http://schemas.openxmlformats.org/officeDocument/2006/relationships/hyperlink" Target="https://normativ.kontur.ru/document?moduleid=1&amp;documentid=295153#l27" TargetMode="External"/><Relationship Id="rId160" Type="http://schemas.openxmlformats.org/officeDocument/2006/relationships/hyperlink" Target="https://normativ.kontur.ru/document?moduleid=1&amp;documentid=337907#l11" TargetMode="External"/><Relationship Id="rId181" Type="http://schemas.openxmlformats.org/officeDocument/2006/relationships/hyperlink" Target="https://normativ.kontur.ru/document?moduleid=1&amp;documentid=295153#l18" TargetMode="External"/><Relationship Id="rId216" Type="http://schemas.openxmlformats.org/officeDocument/2006/relationships/theme" Target="theme/theme1.xml"/><Relationship Id="rId22" Type="http://schemas.openxmlformats.org/officeDocument/2006/relationships/hyperlink" Target="https://normativ.kontur.ru/document?moduleid=1&amp;documentid=367105#l1082" TargetMode="External"/><Relationship Id="rId43" Type="http://schemas.openxmlformats.org/officeDocument/2006/relationships/hyperlink" Target="https://normativ.kontur.ru/document?moduleid=1&amp;documentid=287023#l1" TargetMode="External"/><Relationship Id="rId64" Type="http://schemas.openxmlformats.org/officeDocument/2006/relationships/hyperlink" Target="https://normativ.kontur.ru/document?moduleid=1&amp;documentid=337907#l8" TargetMode="External"/><Relationship Id="rId118" Type="http://schemas.openxmlformats.org/officeDocument/2006/relationships/hyperlink" Target="https://normativ.kontur.ru/document?moduleid=1&amp;documentid=375765#l21" TargetMode="External"/><Relationship Id="rId139" Type="http://schemas.openxmlformats.org/officeDocument/2006/relationships/hyperlink" Target="https://normativ.kontur.ru/document?moduleid=1&amp;documentid=367105#l350" TargetMode="External"/><Relationship Id="rId85" Type="http://schemas.openxmlformats.org/officeDocument/2006/relationships/hyperlink" Target="https://normativ.kontur.ru/document?moduleid=1&amp;documentid=375765#l9" TargetMode="External"/><Relationship Id="rId150" Type="http://schemas.openxmlformats.org/officeDocument/2006/relationships/hyperlink" Target="https://normativ.kontur.ru/document?moduleid=1&amp;documentid=355340#l13" TargetMode="External"/><Relationship Id="rId171" Type="http://schemas.openxmlformats.org/officeDocument/2006/relationships/hyperlink" Target="https://normativ.kontur.ru/document?moduleid=1&amp;documentid=355340#l26" TargetMode="External"/><Relationship Id="rId192" Type="http://schemas.openxmlformats.org/officeDocument/2006/relationships/hyperlink" Target="https://normativ.kontur.ru/document?moduleid=1&amp;documentid=313643#l10" TargetMode="External"/><Relationship Id="rId206" Type="http://schemas.openxmlformats.org/officeDocument/2006/relationships/hyperlink" Target="https://normativ.kontur.ru/document?moduleid=1&amp;documentid=295153#l18" TargetMode="External"/><Relationship Id="rId12" Type="http://schemas.openxmlformats.org/officeDocument/2006/relationships/hyperlink" Target="https://normativ.kontur.ru/document?moduleid=1&amp;documentid=337907#l3" TargetMode="External"/><Relationship Id="rId33" Type="http://schemas.openxmlformats.org/officeDocument/2006/relationships/hyperlink" Target="https://normativ.kontur.ru/document?moduleid=1&amp;documentid=367105#l1330" TargetMode="External"/><Relationship Id="rId108" Type="http://schemas.openxmlformats.org/officeDocument/2006/relationships/hyperlink" Target="https://normativ.kontur.ru/document?moduleid=1&amp;documentid=295153#l35" TargetMode="External"/><Relationship Id="rId129" Type="http://schemas.openxmlformats.org/officeDocument/2006/relationships/hyperlink" Target="https://normativ.kontur.ru/document?moduleid=1&amp;documentid=313643#l4" TargetMode="External"/><Relationship Id="rId54" Type="http://schemas.openxmlformats.org/officeDocument/2006/relationships/hyperlink" Target="https://normativ.kontur.ru/document?moduleid=1&amp;documentid=337907#l7" TargetMode="External"/><Relationship Id="rId75" Type="http://schemas.openxmlformats.org/officeDocument/2006/relationships/hyperlink" Target="https://normativ.kontur.ru/document?moduleid=1&amp;documentid=295153#l27" TargetMode="External"/><Relationship Id="rId96" Type="http://schemas.openxmlformats.org/officeDocument/2006/relationships/hyperlink" Target="https://normativ.kontur.ru/document?moduleid=1&amp;documentid=295153#l35" TargetMode="External"/><Relationship Id="rId140" Type="http://schemas.openxmlformats.org/officeDocument/2006/relationships/hyperlink" Target="https://normativ.kontur.ru/document?moduleid=1&amp;documentid=355340#l13" TargetMode="External"/><Relationship Id="rId161" Type="http://schemas.openxmlformats.org/officeDocument/2006/relationships/hyperlink" Target="https://normativ.kontur.ru/document?moduleid=1&amp;documentid=337907#l11" TargetMode="External"/><Relationship Id="rId182" Type="http://schemas.openxmlformats.org/officeDocument/2006/relationships/hyperlink" Target="https://normativ.kontur.ru/document?moduleid=1&amp;documentid=295153#l18" TargetMode="External"/><Relationship Id="rId6" Type="http://schemas.openxmlformats.org/officeDocument/2006/relationships/hyperlink" Target="https://normativ.kontur.ru/document?moduleid=1&amp;documentid=313643#l0" TargetMode="External"/><Relationship Id="rId23" Type="http://schemas.openxmlformats.org/officeDocument/2006/relationships/hyperlink" Target="https://normativ.kontur.ru/document?moduleid=1&amp;documentid=313643#l2" TargetMode="External"/><Relationship Id="rId119" Type="http://schemas.openxmlformats.org/officeDocument/2006/relationships/hyperlink" Target="https://normativ.kontur.ru/document?moduleid=1&amp;documentid=295153#l35" TargetMode="External"/><Relationship Id="rId44" Type="http://schemas.openxmlformats.org/officeDocument/2006/relationships/hyperlink" Target="https://normativ.kontur.ru/document?moduleid=1&amp;documentid=337907#l3" TargetMode="External"/><Relationship Id="rId65" Type="http://schemas.openxmlformats.org/officeDocument/2006/relationships/hyperlink" Target="https://normativ.kontur.ru/document?moduleid=1&amp;documentid=375765#l4" TargetMode="External"/><Relationship Id="rId86" Type="http://schemas.openxmlformats.org/officeDocument/2006/relationships/hyperlink" Target="https://normativ.kontur.ru/document?moduleid=1&amp;documentid=295153#l27" TargetMode="External"/><Relationship Id="rId130" Type="http://schemas.openxmlformats.org/officeDocument/2006/relationships/hyperlink" Target="https://normativ.kontur.ru/document?moduleid=1&amp;documentid=313643#l4" TargetMode="External"/><Relationship Id="rId151" Type="http://schemas.openxmlformats.org/officeDocument/2006/relationships/hyperlink" Target="https://normativ.kontur.ru/document?moduleid=1&amp;documentid=295153#l35" TargetMode="External"/><Relationship Id="rId172" Type="http://schemas.openxmlformats.org/officeDocument/2006/relationships/hyperlink" Target="https://normativ.kontur.ru/document?moduleid=1&amp;documentid=355340#l26" TargetMode="External"/><Relationship Id="rId193" Type="http://schemas.openxmlformats.org/officeDocument/2006/relationships/hyperlink" Target="https://normativ.kontur.ru/document?moduleid=1&amp;documentid=231053#l0" TargetMode="External"/><Relationship Id="rId207" Type="http://schemas.openxmlformats.org/officeDocument/2006/relationships/hyperlink" Target="https://normativ.kontur.ru/document?moduleid=1&amp;documentid=295153#l18" TargetMode="External"/><Relationship Id="rId13" Type="http://schemas.openxmlformats.org/officeDocument/2006/relationships/hyperlink" Target="https://normativ.kontur.ru/document?moduleid=1&amp;documentid=287023#l0" TargetMode="External"/><Relationship Id="rId109" Type="http://schemas.openxmlformats.org/officeDocument/2006/relationships/hyperlink" Target="https://normativ.kontur.ru/document?moduleid=1&amp;documentid=295153#l35" TargetMode="External"/><Relationship Id="rId34" Type="http://schemas.openxmlformats.org/officeDocument/2006/relationships/hyperlink" Target="https://normativ.kontur.ru/document?moduleid=1&amp;documentid=295153#l0" TargetMode="External"/><Relationship Id="rId55" Type="http://schemas.openxmlformats.org/officeDocument/2006/relationships/hyperlink" Target="https://normativ.kontur.ru/document?moduleid=1&amp;documentid=337907#l7" TargetMode="External"/><Relationship Id="rId76" Type="http://schemas.openxmlformats.org/officeDocument/2006/relationships/hyperlink" Target="https://normativ.kontur.ru/document?moduleid=1&amp;documentid=337907#l8" TargetMode="External"/><Relationship Id="rId97" Type="http://schemas.openxmlformats.org/officeDocument/2006/relationships/hyperlink" Target="https://normativ.kontur.ru/document?moduleid=1&amp;documentid=295153#l35" TargetMode="External"/><Relationship Id="rId120" Type="http://schemas.openxmlformats.org/officeDocument/2006/relationships/hyperlink" Target="https://normativ.kontur.ru/document?moduleid=1&amp;documentid=295153#l35" TargetMode="External"/><Relationship Id="rId141" Type="http://schemas.openxmlformats.org/officeDocument/2006/relationships/hyperlink" Target="https://normativ.kontur.ru/document?moduleid=1&amp;documentid=375765#l21" TargetMode="External"/><Relationship Id="rId7" Type="http://schemas.openxmlformats.org/officeDocument/2006/relationships/hyperlink" Target="https://normativ.kontur.ru/document?moduleid=1&amp;documentid=337907#l0" TargetMode="External"/><Relationship Id="rId162" Type="http://schemas.openxmlformats.org/officeDocument/2006/relationships/hyperlink" Target="https://normativ.kontur.ru/document?moduleid=1&amp;documentid=337907#l11" TargetMode="External"/><Relationship Id="rId183" Type="http://schemas.openxmlformats.org/officeDocument/2006/relationships/hyperlink" Target="https://normativ.kontur.ru/document?moduleid=1&amp;documentid=295153#l18" TargetMode="External"/><Relationship Id="rId24" Type="http://schemas.openxmlformats.org/officeDocument/2006/relationships/hyperlink" Target="https://normativ.kontur.ru/document?moduleid=1&amp;documentid=369095#l7804" TargetMode="External"/><Relationship Id="rId45" Type="http://schemas.openxmlformats.org/officeDocument/2006/relationships/hyperlink" Target="https://normativ.kontur.ru/document?moduleid=1&amp;documentid=295153#l27" TargetMode="External"/><Relationship Id="rId66" Type="http://schemas.openxmlformats.org/officeDocument/2006/relationships/hyperlink" Target="https://normativ.kontur.ru/document?moduleid=1&amp;documentid=375765#l4" TargetMode="External"/><Relationship Id="rId87" Type="http://schemas.openxmlformats.org/officeDocument/2006/relationships/hyperlink" Target="https://normativ.kontur.ru/document?moduleid=1&amp;documentid=295153#l27" TargetMode="External"/><Relationship Id="rId110" Type="http://schemas.openxmlformats.org/officeDocument/2006/relationships/hyperlink" Target="https://normativ.kontur.ru/document?moduleid=1&amp;documentid=295153#l35" TargetMode="External"/><Relationship Id="rId131" Type="http://schemas.openxmlformats.org/officeDocument/2006/relationships/hyperlink" Target="https://normativ.kontur.ru/document?moduleid=1&amp;documentid=295153#l35" TargetMode="External"/><Relationship Id="rId152" Type="http://schemas.openxmlformats.org/officeDocument/2006/relationships/hyperlink" Target="https://normativ.kontur.ru/document?moduleid=1&amp;documentid=295153#l35" TargetMode="External"/><Relationship Id="rId173" Type="http://schemas.openxmlformats.org/officeDocument/2006/relationships/hyperlink" Target="https://normativ.kontur.ru/document?moduleid=1&amp;documentid=355340#l26" TargetMode="External"/><Relationship Id="rId194" Type="http://schemas.openxmlformats.org/officeDocument/2006/relationships/hyperlink" Target="https://normativ.kontur.ru/document?moduleid=1&amp;documentid=295153#l18" TargetMode="External"/><Relationship Id="rId208" Type="http://schemas.openxmlformats.org/officeDocument/2006/relationships/hyperlink" Target="https://normativ.kontur.ru/document?moduleid=1&amp;documentid=297180#l0" TargetMode="External"/><Relationship Id="rId19" Type="http://schemas.openxmlformats.org/officeDocument/2006/relationships/hyperlink" Target="https://normativ.kontur.ru/document?moduleid=1&amp;documentid=373561#l11" TargetMode="External"/><Relationship Id="rId14" Type="http://schemas.openxmlformats.org/officeDocument/2006/relationships/hyperlink" Target="https://normativ.kontur.ru/document?moduleid=1&amp;documentid=295153#l0" TargetMode="External"/><Relationship Id="rId30" Type="http://schemas.openxmlformats.org/officeDocument/2006/relationships/hyperlink" Target="https://normativ.kontur.ru/document?moduleid=1&amp;documentid=367105#l59" TargetMode="External"/><Relationship Id="rId35" Type="http://schemas.openxmlformats.org/officeDocument/2006/relationships/hyperlink" Target="https://normativ.kontur.ru/document?moduleid=1&amp;documentid=367105#l1082" TargetMode="External"/><Relationship Id="rId56" Type="http://schemas.openxmlformats.org/officeDocument/2006/relationships/hyperlink" Target="https://normativ.kontur.ru/document?moduleid=1&amp;documentid=295153#l27" TargetMode="External"/><Relationship Id="rId77" Type="http://schemas.openxmlformats.org/officeDocument/2006/relationships/hyperlink" Target="https://normativ.kontur.ru/document?moduleid=1&amp;documentid=295153#l27" TargetMode="External"/><Relationship Id="rId100" Type="http://schemas.openxmlformats.org/officeDocument/2006/relationships/hyperlink" Target="https://normativ.kontur.ru/document?moduleid=1&amp;documentid=295153#l35" TargetMode="External"/><Relationship Id="rId105" Type="http://schemas.openxmlformats.org/officeDocument/2006/relationships/hyperlink" Target="https://normativ.kontur.ru/document?moduleid=1&amp;documentid=295153#l35" TargetMode="External"/><Relationship Id="rId126" Type="http://schemas.openxmlformats.org/officeDocument/2006/relationships/hyperlink" Target="https://normativ.kontur.ru/document?moduleid=1&amp;documentid=221505#l21" TargetMode="External"/><Relationship Id="rId147" Type="http://schemas.openxmlformats.org/officeDocument/2006/relationships/hyperlink" Target="https://normativ.kontur.ru/document?moduleid=1&amp;documentid=355340#l13" TargetMode="External"/><Relationship Id="rId168" Type="http://schemas.openxmlformats.org/officeDocument/2006/relationships/hyperlink" Target="https://normativ.kontur.ru/document?moduleid=1&amp;documentid=337907#l11" TargetMode="External"/><Relationship Id="rId8" Type="http://schemas.openxmlformats.org/officeDocument/2006/relationships/hyperlink" Target="https://normativ.kontur.ru/document?moduleid=1&amp;documentid=355340#l0" TargetMode="External"/><Relationship Id="rId51" Type="http://schemas.openxmlformats.org/officeDocument/2006/relationships/hyperlink" Target="https://normativ.kontur.ru/document?moduleid=1&amp;documentid=295153#l27" TargetMode="External"/><Relationship Id="rId72" Type="http://schemas.openxmlformats.org/officeDocument/2006/relationships/hyperlink" Target="https://normativ.kontur.ru/document?moduleid=1&amp;documentid=375765#l4" TargetMode="External"/><Relationship Id="rId93" Type="http://schemas.openxmlformats.org/officeDocument/2006/relationships/hyperlink" Target="https://normativ.kontur.ru/document?moduleid=1&amp;documentid=295153#l27" TargetMode="External"/><Relationship Id="rId98" Type="http://schemas.openxmlformats.org/officeDocument/2006/relationships/hyperlink" Target="https://normativ.kontur.ru/document?moduleid=1&amp;documentid=295153#l35" TargetMode="External"/><Relationship Id="rId121" Type="http://schemas.openxmlformats.org/officeDocument/2006/relationships/hyperlink" Target="https://normativ.kontur.ru/document?moduleid=1&amp;documentid=295153#l35" TargetMode="External"/><Relationship Id="rId142" Type="http://schemas.openxmlformats.org/officeDocument/2006/relationships/hyperlink" Target="https://normativ.kontur.ru/document?moduleid=1&amp;documentid=355340#l13" TargetMode="External"/><Relationship Id="rId163" Type="http://schemas.openxmlformats.org/officeDocument/2006/relationships/hyperlink" Target="https://normativ.kontur.ru/document?moduleid=1&amp;documentid=337907#l11" TargetMode="External"/><Relationship Id="rId184" Type="http://schemas.openxmlformats.org/officeDocument/2006/relationships/hyperlink" Target="https://normativ.kontur.ru/document?moduleid=1&amp;documentid=295153#l18" TargetMode="External"/><Relationship Id="rId189" Type="http://schemas.openxmlformats.org/officeDocument/2006/relationships/hyperlink" Target="https://normativ.kontur.ru/document?moduleid=1&amp;documentid=295153#l18"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26440#l2" TargetMode="External"/><Relationship Id="rId25" Type="http://schemas.openxmlformats.org/officeDocument/2006/relationships/hyperlink" Target="https://normativ.kontur.ru/document?moduleid=1&amp;documentid=313643#l2" TargetMode="External"/><Relationship Id="rId46" Type="http://schemas.openxmlformats.org/officeDocument/2006/relationships/hyperlink" Target="https://normativ.kontur.ru/document?moduleid=1&amp;documentid=297180#l0" TargetMode="External"/><Relationship Id="rId67" Type="http://schemas.openxmlformats.org/officeDocument/2006/relationships/hyperlink" Target="https://normativ.kontur.ru/document?moduleid=1&amp;documentid=375765#l4" TargetMode="External"/><Relationship Id="rId116" Type="http://schemas.openxmlformats.org/officeDocument/2006/relationships/hyperlink" Target="https://normativ.kontur.ru/document?moduleid=1&amp;documentid=375765#l21" TargetMode="External"/><Relationship Id="rId137" Type="http://schemas.openxmlformats.org/officeDocument/2006/relationships/hyperlink" Target="https://normativ.kontur.ru/document?moduleid=1&amp;documentid=355340#l13" TargetMode="External"/><Relationship Id="rId158" Type="http://schemas.openxmlformats.org/officeDocument/2006/relationships/hyperlink" Target="https://normativ.kontur.ru/document?moduleid=1&amp;documentid=313643#l6" TargetMode="External"/><Relationship Id="rId20" Type="http://schemas.openxmlformats.org/officeDocument/2006/relationships/hyperlink" Target="https://normativ.kontur.ru/document?moduleid=1&amp;documentid=367105#l1082" TargetMode="External"/><Relationship Id="rId41" Type="http://schemas.openxmlformats.org/officeDocument/2006/relationships/hyperlink" Target="https://normativ.kontur.ru/document?moduleid=1&amp;documentid=367105#l1330" TargetMode="External"/><Relationship Id="rId62" Type="http://schemas.openxmlformats.org/officeDocument/2006/relationships/hyperlink" Target="https://normativ.kontur.ru/document?moduleid=1&amp;documentid=337907#l8" TargetMode="External"/><Relationship Id="rId83" Type="http://schemas.openxmlformats.org/officeDocument/2006/relationships/hyperlink" Target="https://normativ.kontur.ru/document?moduleid=1&amp;documentid=295153#l27" TargetMode="External"/><Relationship Id="rId88" Type="http://schemas.openxmlformats.org/officeDocument/2006/relationships/hyperlink" Target="https://normativ.kontur.ru/document?moduleid=1&amp;documentid=295153#l27" TargetMode="External"/><Relationship Id="rId111" Type="http://schemas.openxmlformats.org/officeDocument/2006/relationships/hyperlink" Target="https://normativ.kontur.ru/document?moduleid=1&amp;documentid=375765#l21" TargetMode="External"/><Relationship Id="rId132" Type="http://schemas.openxmlformats.org/officeDocument/2006/relationships/hyperlink" Target="https://normativ.kontur.ru/document?moduleid=1&amp;documentid=295153#l35" TargetMode="External"/><Relationship Id="rId153" Type="http://schemas.openxmlformats.org/officeDocument/2006/relationships/hyperlink" Target="https://normativ.kontur.ru/document?moduleid=1&amp;documentid=313643#l6" TargetMode="External"/><Relationship Id="rId174" Type="http://schemas.openxmlformats.org/officeDocument/2006/relationships/hyperlink" Target="https://normativ.kontur.ru/document?moduleid=1&amp;documentid=355340#l26" TargetMode="External"/><Relationship Id="rId179" Type="http://schemas.openxmlformats.org/officeDocument/2006/relationships/hyperlink" Target="https://normativ.kontur.ru/document?moduleid=1&amp;documentid=295153#l35" TargetMode="External"/><Relationship Id="rId195" Type="http://schemas.openxmlformats.org/officeDocument/2006/relationships/hyperlink" Target="https://normativ.kontur.ru/document?moduleid=1&amp;documentid=295153#l18" TargetMode="External"/><Relationship Id="rId209" Type="http://schemas.openxmlformats.org/officeDocument/2006/relationships/hyperlink" Target="https://normativ.kontur.ru/document?moduleid=1&amp;documentid=120611#l0" TargetMode="External"/><Relationship Id="rId190" Type="http://schemas.openxmlformats.org/officeDocument/2006/relationships/hyperlink" Target="https://normativ.kontur.ru/document?moduleid=1&amp;documentid=287023#l1" TargetMode="External"/><Relationship Id="rId204" Type="http://schemas.openxmlformats.org/officeDocument/2006/relationships/hyperlink" Target="https://normativ.kontur.ru/document?moduleid=1&amp;documentid=295153#l18" TargetMode="External"/><Relationship Id="rId15" Type="http://schemas.openxmlformats.org/officeDocument/2006/relationships/hyperlink" Target="https://normativ.kontur.ru/document?moduleid=1&amp;documentid=313643#l0" TargetMode="External"/><Relationship Id="rId36" Type="http://schemas.openxmlformats.org/officeDocument/2006/relationships/hyperlink" Target="https://normativ.kontur.ru/document?moduleid=1&amp;documentid=295153#l0" TargetMode="External"/><Relationship Id="rId57" Type="http://schemas.openxmlformats.org/officeDocument/2006/relationships/hyperlink" Target="https://normativ.kontur.ru/document?moduleid=1&amp;documentid=295153#l27" TargetMode="External"/><Relationship Id="rId106" Type="http://schemas.openxmlformats.org/officeDocument/2006/relationships/hyperlink" Target="https://normativ.kontur.ru/document?moduleid=1&amp;documentid=313643#l3" TargetMode="External"/><Relationship Id="rId127" Type="http://schemas.openxmlformats.org/officeDocument/2006/relationships/hyperlink" Target="https://normativ.kontur.ru/document?moduleid=1&amp;documentid=313643#l23" TargetMode="External"/><Relationship Id="rId10" Type="http://schemas.openxmlformats.org/officeDocument/2006/relationships/hyperlink" Target="https://normativ.kontur.ru/document?moduleid=1&amp;documentid=373561#l0" TargetMode="External"/><Relationship Id="rId31" Type="http://schemas.openxmlformats.org/officeDocument/2006/relationships/hyperlink" Target="https://normativ.kontur.ru/document?moduleid=1&amp;documentid=375765#l4" TargetMode="External"/><Relationship Id="rId52" Type="http://schemas.openxmlformats.org/officeDocument/2006/relationships/hyperlink" Target="https://normativ.kontur.ru/document?moduleid=1&amp;documentid=337907#l7" TargetMode="External"/><Relationship Id="rId73" Type="http://schemas.openxmlformats.org/officeDocument/2006/relationships/hyperlink" Target="https://normativ.kontur.ru/document?moduleid=1&amp;documentid=375765#l4" TargetMode="External"/><Relationship Id="rId78" Type="http://schemas.openxmlformats.org/officeDocument/2006/relationships/hyperlink" Target="https://normativ.kontur.ru/document?moduleid=1&amp;documentid=295153#l27" TargetMode="External"/><Relationship Id="rId94" Type="http://schemas.openxmlformats.org/officeDocument/2006/relationships/hyperlink" Target="https://normativ.kontur.ru/document?moduleid=1&amp;documentid=295153#l27" TargetMode="External"/><Relationship Id="rId99" Type="http://schemas.openxmlformats.org/officeDocument/2006/relationships/hyperlink" Target="https://normativ.kontur.ru/document?moduleid=1&amp;documentid=295153#l35" TargetMode="External"/><Relationship Id="rId101" Type="http://schemas.openxmlformats.org/officeDocument/2006/relationships/hyperlink" Target="https://normativ.kontur.ru/document?moduleid=1&amp;documentid=295153#l35" TargetMode="External"/><Relationship Id="rId122" Type="http://schemas.openxmlformats.org/officeDocument/2006/relationships/hyperlink" Target="https://normativ.kontur.ru/document?moduleid=1&amp;documentid=221505#l21" TargetMode="External"/><Relationship Id="rId143" Type="http://schemas.openxmlformats.org/officeDocument/2006/relationships/hyperlink" Target="https://normativ.kontur.ru/document?moduleid=1&amp;documentid=355340#l13" TargetMode="External"/><Relationship Id="rId148" Type="http://schemas.openxmlformats.org/officeDocument/2006/relationships/hyperlink" Target="https://normativ.kontur.ru/document?moduleid=1&amp;documentid=355340#l13" TargetMode="External"/><Relationship Id="rId164" Type="http://schemas.openxmlformats.org/officeDocument/2006/relationships/hyperlink" Target="https://normativ.kontur.ru/document?moduleid=1&amp;documentid=355340#l21" TargetMode="External"/><Relationship Id="rId169" Type="http://schemas.openxmlformats.org/officeDocument/2006/relationships/hyperlink" Target="https://normativ.kontur.ru/document?moduleid=1&amp;documentid=355340#l21" TargetMode="External"/><Relationship Id="rId185" Type="http://schemas.openxmlformats.org/officeDocument/2006/relationships/hyperlink" Target="https://normativ.kontur.ru/document?moduleid=1&amp;documentid=295153#l18" TargetMode="External"/><Relationship Id="rId4" Type="http://schemas.openxmlformats.org/officeDocument/2006/relationships/hyperlink" Target="https://normativ.kontur.ru/document?moduleid=1&amp;documentid=287023#l0" TargetMode="External"/><Relationship Id="rId9" Type="http://schemas.openxmlformats.org/officeDocument/2006/relationships/hyperlink" Target="https://normativ.kontur.ru/document?moduleid=1&amp;documentid=375765#l0" TargetMode="External"/><Relationship Id="rId180" Type="http://schemas.openxmlformats.org/officeDocument/2006/relationships/hyperlink" Target="https://normativ.kontur.ru/document?moduleid=1&amp;documentid=313643#l8" TargetMode="External"/><Relationship Id="rId210" Type="http://schemas.openxmlformats.org/officeDocument/2006/relationships/hyperlink" Target="https://normativ.kontur.ru/document?moduleid=1&amp;documentid=295153#l25" TargetMode="External"/><Relationship Id="rId215" Type="http://schemas.openxmlformats.org/officeDocument/2006/relationships/fontTable" Target="fontTable.xml"/><Relationship Id="rId26" Type="http://schemas.openxmlformats.org/officeDocument/2006/relationships/hyperlink" Target="https://normativ.kontur.ru/document?moduleid=1&amp;documentid=369095#l787" TargetMode="External"/><Relationship Id="rId47" Type="http://schemas.openxmlformats.org/officeDocument/2006/relationships/hyperlink" Target="https://normativ.kontur.ru/document?moduleid=1&amp;documentid=295153#l27" TargetMode="External"/><Relationship Id="rId68" Type="http://schemas.openxmlformats.org/officeDocument/2006/relationships/hyperlink" Target="https://normativ.kontur.ru/document?moduleid=1&amp;documentid=375765#l4" TargetMode="External"/><Relationship Id="rId89" Type="http://schemas.openxmlformats.org/officeDocument/2006/relationships/hyperlink" Target="https://normativ.kontur.ru/document?moduleid=1&amp;documentid=295153#l27" TargetMode="External"/><Relationship Id="rId112" Type="http://schemas.openxmlformats.org/officeDocument/2006/relationships/hyperlink" Target="https://normativ.kontur.ru/document?moduleid=1&amp;documentid=375765#l21" TargetMode="External"/><Relationship Id="rId133" Type="http://schemas.openxmlformats.org/officeDocument/2006/relationships/hyperlink" Target="https://normativ.kontur.ru/document?moduleid=1&amp;documentid=295153#l35" TargetMode="External"/><Relationship Id="rId154" Type="http://schemas.openxmlformats.org/officeDocument/2006/relationships/hyperlink" Target="https://normativ.kontur.ru/document?moduleid=1&amp;documentid=295153#l35" TargetMode="External"/><Relationship Id="rId175" Type="http://schemas.openxmlformats.org/officeDocument/2006/relationships/hyperlink" Target="https://normativ.kontur.ru/document?moduleid=1&amp;documentid=355340#l26" TargetMode="External"/><Relationship Id="rId196" Type="http://schemas.openxmlformats.org/officeDocument/2006/relationships/hyperlink" Target="https://normativ.kontur.ru/document?moduleid=1&amp;documentid=295153#l18" TargetMode="External"/><Relationship Id="rId200" Type="http://schemas.openxmlformats.org/officeDocument/2006/relationships/hyperlink" Target="https://normativ.kontur.ru/document?moduleid=1&amp;documentid=295153#l18" TargetMode="External"/><Relationship Id="rId16" Type="http://schemas.openxmlformats.org/officeDocument/2006/relationships/hyperlink" Target="https://normativ.kontur.ru/document?moduleid=1&amp;documentid=337907#l3" TargetMode="External"/><Relationship Id="rId37" Type="http://schemas.openxmlformats.org/officeDocument/2006/relationships/hyperlink" Target="https://normativ.kontur.ru/document?moduleid=1&amp;documentid=295153#l0" TargetMode="External"/><Relationship Id="rId58" Type="http://schemas.openxmlformats.org/officeDocument/2006/relationships/hyperlink" Target="https://normativ.kontur.ru/document?moduleid=1&amp;documentid=295153#l27" TargetMode="External"/><Relationship Id="rId79" Type="http://schemas.openxmlformats.org/officeDocument/2006/relationships/hyperlink" Target="https://normativ.kontur.ru/document?moduleid=1&amp;documentid=337907#l8" TargetMode="External"/><Relationship Id="rId102" Type="http://schemas.openxmlformats.org/officeDocument/2006/relationships/hyperlink" Target="https://normativ.kontur.ru/document?moduleid=1&amp;documentid=295153#l35" TargetMode="External"/><Relationship Id="rId123" Type="http://schemas.openxmlformats.org/officeDocument/2006/relationships/hyperlink" Target="https://normativ.kontur.ru/document?moduleid=1&amp;documentid=313643#l23" TargetMode="External"/><Relationship Id="rId144" Type="http://schemas.openxmlformats.org/officeDocument/2006/relationships/hyperlink" Target="https://normativ.kontur.ru/document?moduleid=1&amp;documentid=355340#l13" TargetMode="External"/><Relationship Id="rId90" Type="http://schemas.openxmlformats.org/officeDocument/2006/relationships/hyperlink" Target="https://normativ.kontur.ru/document?moduleid=1&amp;documentid=295153#l27" TargetMode="External"/><Relationship Id="rId165" Type="http://schemas.openxmlformats.org/officeDocument/2006/relationships/hyperlink" Target="https://normativ.kontur.ru/document?moduleid=1&amp;documentid=337907#l11" TargetMode="External"/><Relationship Id="rId186" Type="http://schemas.openxmlformats.org/officeDocument/2006/relationships/hyperlink" Target="https://normativ.kontur.ru/document?moduleid=1&amp;documentid=295153#l18" TargetMode="External"/><Relationship Id="rId211" Type="http://schemas.openxmlformats.org/officeDocument/2006/relationships/hyperlink" Target="https://normativ.kontur.ru/document?moduleid=1&amp;documentid=295153#l25" TargetMode="External"/><Relationship Id="rId27" Type="http://schemas.openxmlformats.org/officeDocument/2006/relationships/hyperlink" Target="https://normativ.kontur.ru/document?moduleid=1&amp;documentid=313643#l2" TargetMode="External"/><Relationship Id="rId48" Type="http://schemas.openxmlformats.org/officeDocument/2006/relationships/hyperlink" Target="https://normativ.kontur.ru/document?moduleid=1&amp;documentid=120611#l0" TargetMode="External"/><Relationship Id="rId69" Type="http://schemas.openxmlformats.org/officeDocument/2006/relationships/hyperlink" Target="https://normativ.kontur.ru/document?moduleid=1&amp;documentid=375765#l4" TargetMode="External"/><Relationship Id="rId113" Type="http://schemas.openxmlformats.org/officeDocument/2006/relationships/hyperlink" Target="https://normativ.kontur.ru/document?moduleid=1&amp;documentid=375765#l21" TargetMode="External"/><Relationship Id="rId134" Type="http://schemas.openxmlformats.org/officeDocument/2006/relationships/hyperlink" Target="https://normativ.kontur.ru/document?moduleid=1&amp;documentid=295153#l35" TargetMode="External"/><Relationship Id="rId80" Type="http://schemas.openxmlformats.org/officeDocument/2006/relationships/hyperlink" Target="https://normativ.kontur.ru/document?moduleid=1&amp;documentid=295153#l27" TargetMode="External"/><Relationship Id="rId155" Type="http://schemas.openxmlformats.org/officeDocument/2006/relationships/hyperlink" Target="https://normativ.kontur.ru/document?moduleid=1&amp;documentid=313643#l6" TargetMode="External"/><Relationship Id="rId176" Type="http://schemas.openxmlformats.org/officeDocument/2006/relationships/hyperlink" Target="https://normativ.kontur.ru/document?moduleid=1&amp;documentid=355340#l26" TargetMode="External"/><Relationship Id="rId197" Type="http://schemas.openxmlformats.org/officeDocument/2006/relationships/hyperlink" Target="https://normativ.kontur.ru/document?moduleid=1&amp;documentid=295153#l18" TargetMode="External"/><Relationship Id="rId201" Type="http://schemas.openxmlformats.org/officeDocument/2006/relationships/hyperlink" Target="https://normativ.kontur.ru/document?moduleid=1&amp;documentid=295153#l18" TargetMode="External"/><Relationship Id="rId17" Type="http://schemas.openxmlformats.org/officeDocument/2006/relationships/hyperlink" Target="https://normativ.kontur.ru/document?moduleid=1&amp;documentid=355340#l13" TargetMode="External"/><Relationship Id="rId38" Type="http://schemas.openxmlformats.org/officeDocument/2006/relationships/hyperlink" Target="https://normativ.kontur.ru/document?moduleid=1&amp;documentid=295153#l0" TargetMode="External"/><Relationship Id="rId59" Type="http://schemas.openxmlformats.org/officeDocument/2006/relationships/hyperlink" Target="https://normativ.kontur.ru/document?moduleid=1&amp;documentid=295153#l27" TargetMode="External"/><Relationship Id="rId103" Type="http://schemas.openxmlformats.org/officeDocument/2006/relationships/hyperlink" Target="https://normativ.kontur.ru/document?moduleid=1&amp;documentid=295153#l35" TargetMode="External"/><Relationship Id="rId124" Type="http://schemas.openxmlformats.org/officeDocument/2006/relationships/hyperlink" Target="https://normativ.kontur.ru/document?moduleid=1&amp;documentid=373561#l37" TargetMode="External"/><Relationship Id="rId70" Type="http://schemas.openxmlformats.org/officeDocument/2006/relationships/hyperlink" Target="https://normativ.kontur.ru/document?moduleid=1&amp;documentid=375765#l4" TargetMode="External"/><Relationship Id="rId91" Type="http://schemas.openxmlformats.org/officeDocument/2006/relationships/hyperlink" Target="https://normativ.kontur.ru/document?moduleid=1&amp;documentid=375765#l21" TargetMode="External"/><Relationship Id="rId145" Type="http://schemas.openxmlformats.org/officeDocument/2006/relationships/hyperlink" Target="https://normativ.kontur.ru/document?moduleid=1&amp;documentid=367105#l350" TargetMode="External"/><Relationship Id="rId166" Type="http://schemas.openxmlformats.org/officeDocument/2006/relationships/hyperlink" Target="https://normativ.kontur.ru/document?moduleid=1&amp;documentid=337907#l11" TargetMode="External"/><Relationship Id="rId187" Type="http://schemas.openxmlformats.org/officeDocument/2006/relationships/hyperlink" Target="https://normativ.kontur.ru/document?moduleid=1&amp;documentid=313643#l10" TargetMode="External"/><Relationship Id="rId1" Type="http://schemas.openxmlformats.org/officeDocument/2006/relationships/styles" Target="styles.xml"/><Relationship Id="rId212" Type="http://schemas.openxmlformats.org/officeDocument/2006/relationships/hyperlink" Target="https://normativ.kontur.ru/document?moduleid=1&amp;documentid=362959#l268" TargetMode="External"/><Relationship Id="rId28" Type="http://schemas.openxmlformats.org/officeDocument/2006/relationships/hyperlink" Target="https://normativ.kontur.ru/document?moduleid=1&amp;documentid=313643#l2" TargetMode="External"/><Relationship Id="rId49" Type="http://schemas.openxmlformats.org/officeDocument/2006/relationships/hyperlink" Target="https://normativ.kontur.ru/document?moduleid=1&amp;documentid=295153#l27" TargetMode="External"/><Relationship Id="rId114" Type="http://schemas.openxmlformats.org/officeDocument/2006/relationships/hyperlink" Target="https://normativ.kontur.ru/document?moduleid=1&amp;documentid=375765#l21" TargetMode="External"/><Relationship Id="rId60" Type="http://schemas.openxmlformats.org/officeDocument/2006/relationships/hyperlink" Target="https://normativ.kontur.ru/document?moduleid=1&amp;documentid=295153#l27" TargetMode="External"/><Relationship Id="rId81" Type="http://schemas.openxmlformats.org/officeDocument/2006/relationships/hyperlink" Target="https://normativ.kontur.ru/document?moduleid=1&amp;documentid=295153#l27" TargetMode="External"/><Relationship Id="rId135" Type="http://schemas.openxmlformats.org/officeDocument/2006/relationships/hyperlink" Target="https://normativ.kontur.ru/document?moduleid=1&amp;documentid=355340#l13" TargetMode="External"/><Relationship Id="rId156" Type="http://schemas.openxmlformats.org/officeDocument/2006/relationships/hyperlink" Target="https://normativ.kontur.ru/document?moduleid=1&amp;documentid=313643#l6" TargetMode="External"/><Relationship Id="rId177" Type="http://schemas.openxmlformats.org/officeDocument/2006/relationships/hyperlink" Target="https://normativ.kontur.ru/document?moduleid=1&amp;documentid=355340#l26" TargetMode="External"/><Relationship Id="rId198" Type="http://schemas.openxmlformats.org/officeDocument/2006/relationships/hyperlink" Target="https://normativ.kontur.ru/document?moduleid=1&amp;documentid=337907#l20" TargetMode="External"/><Relationship Id="rId202" Type="http://schemas.openxmlformats.org/officeDocument/2006/relationships/hyperlink" Target="https://normativ.kontur.ru/document?moduleid=1&amp;documentid=295153#l18" TargetMode="External"/><Relationship Id="rId18" Type="http://schemas.openxmlformats.org/officeDocument/2006/relationships/hyperlink" Target="https://normativ.kontur.ru/document?moduleid=1&amp;documentid=375765#l4" TargetMode="External"/><Relationship Id="rId39" Type="http://schemas.openxmlformats.org/officeDocument/2006/relationships/hyperlink" Target="https://normativ.kontur.ru/document?moduleid=1&amp;documentid=295153#l0" TargetMode="External"/><Relationship Id="rId50" Type="http://schemas.openxmlformats.org/officeDocument/2006/relationships/hyperlink" Target="https://normativ.kontur.ru/document?moduleid=1&amp;documentid=295153#l27" TargetMode="External"/><Relationship Id="rId104" Type="http://schemas.openxmlformats.org/officeDocument/2006/relationships/hyperlink" Target="https://normativ.kontur.ru/document?moduleid=1&amp;documentid=295153#l35" TargetMode="External"/><Relationship Id="rId125" Type="http://schemas.openxmlformats.org/officeDocument/2006/relationships/hyperlink" Target="https://normativ.kontur.ru/document?moduleid=1&amp;documentid=295153#l35" TargetMode="External"/><Relationship Id="rId146" Type="http://schemas.openxmlformats.org/officeDocument/2006/relationships/hyperlink" Target="https://normativ.kontur.ru/document?moduleid=1&amp;documentid=355340#l13" TargetMode="External"/><Relationship Id="rId167" Type="http://schemas.openxmlformats.org/officeDocument/2006/relationships/hyperlink" Target="https://normativ.kontur.ru/document?moduleid=1&amp;documentid=355340#l21" TargetMode="External"/><Relationship Id="rId188" Type="http://schemas.openxmlformats.org/officeDocument/2006/relationships/hyperlink" Target="https://normativ.kontur.ru/document?moduleid=1&amp;documentid=313643#l10" TargetMode="External"/><Relationship Id="rId71" Type="http://schemas.openxmlformats.org/officeDocument/2006/relationships/hyperlink" Target="https://normativ.kontur.ru/document?moduleid=1&amp;documentid=375765#l4" TargetMode="External"/><Relationship Id="rId92" Type="http://schemas.openxmlformats.org/officeDocument/2006/relationships/hyperlink" Target="https://normativ.kontur.ru/document?moduleid=1&amp;documentid=295153#l27" TargetMode="External"/><Relationship Id="rId213" Type="http://schemas.openxmlformats.org/officeDocument/2006/relationships/hyperlink" Target="https://normativ.kontur.ru/document?moduleid=1&amp;documentid=295153#l2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69095#l1015" TargetMode="External"/><Relationship Id="rId40" Type="http://schemas.openxmlformats.org/officeDocument/2006/relationships/hyperlink" Target="https://normativ.kontur.ru/document?moduleid=1&amp;documentid=337907#l3" TargetMode="External"/><Relationship Id="rId115" Type="http://schemas.openxmlformats.org/officeDocument/2006/relationships/hyperlink" Target="https://normativ.kontur.ru/document?moduleid=1&amp;documentid=375765#l21" TargetMode="External"/><Relationship Id="rId136" Type="http://schemas.openxmlformats.org/officeDocument/2006/relationships/hyperlink" Target="https://normativ.kontur.ru/document?moduleid=1&amp;documentid=355340#l13" TargetMode="External"/><Relationship Id="rId157" Type="http://schemas.openxmlformats.org/officeDocument/2006/relationships/hyperlink" Target="https://normativ.kontur.ru/document?moduleid=1&amp;documentid=313643#l6" TargetMode="External"/><Relationship Id="rId178" Type="http://schemas.openxmlformats.org/officeDocument/2006/relationships/hyperlink" Target="https://normativ.kontur.ru/document?moduleid=1&amp;documentid=295153#l35" TargetMode="External"/><Relationship Id="rId61" Type="http://schemas.openxmlformats.org/officeDocument/2006/relationships/hyperlink" Target="https://normativ.kontur.ru/document?moduleid=1&amp;documentid=337907#l8" TargetMode="External"/><Relationship Id="rId82" Type="http://schemas.openxmlformats.org/officeDocument/2006/relationships/hyperlink" Target="https://normativ.kontur.ru/document?moduleid=1&amp;documentid=295153#l27" TargetMode="External"/><Relationship Id="rId199" Type="http://schemas.openxmlformats.org/officeDocument/2006/relationships/hyperlink" Target="https://normativ.kontur.ru/document?moduleid=1&amp;documentid=367105#l1082" TargetMode="External"/><Relationship Id="rId203" Type="http://schemas.openxmlformats.org/officeDocument/2006/relationships/hyperlink" Target="https://normativ.kontur.ru/document?moduleid=1&amp;documentid=295153#l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11347</Words>
  <Characters>64684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2021-06-09T07:26:00Z</cp:lastPrinted>
  <dcterms:created xsi:type="dcterms:W3CDTF">2021-06-10T13:12:00Z</dcterms:created>
  <dcterms:modified xsi:type="dcterms:W3CDTF">2021-06-10T13:12:00Z</dcterms:modified>
</cp:coreProperties>
</file>