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23 мая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51153</w:t>
      </w:r>
    </w:p>
    <w:p w:rsidR="00000000" w:rsidRDefault="005402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54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54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26 апреля 2018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192н</w:t>
      </w:r>
    </w:p>
    <w:p w:rsidR="00000000" w:rsidRDefault="0054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ПОЛОЖЕНИЕ ОБ АККРЕДИТАЦИИ СПЕЦИАЛИСТОВ, УТВЕРЖДЕННОЕ ПРИКАЗОМ МИНИСТЕРСТВА ЗДРАВООХРА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НЕНИЯ РОССИЙСКОЙ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утвержденное приказом Министерства здравоохранения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2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334н (зарегистрирован Министерством юстиции Российской Федерации 16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42550), с изменениями, внесенными приказами Министерства здравоохранения Российской Федерации от 20 декабря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974н (зарегистрирован Министерством юстиции Российской Федерации 12 января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45180) и от 19 мая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234н (зарегистрирован Министерством юстиции Российской Федерации 8 июня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46991), согласно приложе</w:t>
      </w:r>
      <w:r>
        <w:rPr>
          <w:rFonts w:ascii="Times New Roman" w:hAnsi="Times New Roman" w:cs="Times New Roman"/>
          <w:sz w:val="24"/>
          <w:szCs w:val="24"/>
        </w:rPr>
        <w:t>нию.</w:t>
      </w:r>
    </w:p>
    <w:p w:rsidR="00000000" w:rsidRDefault="0054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 СКВОРЦОВА</w:t>
      </w:r>
    </w:p>
    <w:p w:rsidR="00000000" w:rsidRDefault="0054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26 апреля 2018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192н</w:t>
      </w:r>
    </w:p>
    <w:p w:rsidR="00000000" w:rsidRDefault="00540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ПОЛОЖЕНИЕ ОБ АККРЕДИТАЦИИ СПЕЦИАЛИСТОВ, УТВЕРЖДЕННОЕ ПРИКАЗОМ МИНИСТЕРСТВА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ЗДРАВООХРАНЕНИЯ РОССИ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ЙСКОЙ ФЕДЕРАЦИИ ОТ 2 ИЮНЯ 2016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334Н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слова "от 25 февраля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127н" заменить словами "от 22 декабря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1043н".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сноске "3"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"14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41401" заменить словами "19 января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49696".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Абзац второй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</w:t>
      </w:r>
      <w:r>
        <w:rPr>
          <w:rFonts w:ascii="Times New Roman" w:hAnsi="Times New Roman" w:cs="Times New Roman"/>
          <w:sz w:val="24"/>
          <w:szCs w:val="24"/>
        </w:rPr>
        <w:t xml:space="preserve">ческого образования, иного образования, имеющих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регулированию в сфере образования &lt;10&gt;, либо образовательными организациями, указанными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Федерации" &lt;11&gt; (далее - первичная аккредитация);".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7598.).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Абзац шестой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"(за исключением случая, предусмотренного абзацем первым пункта 47 настоящего Положения)".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Абзац пятый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аб</w:t>
      </w:r>
      <w:r>
        <w:rPr>
          <w:rFonts w:ascii="Times New Roman" w:hAnsi="Times New Roman" w:cs="Times New Roman"/>
          <w:sz w:val="24"/>
          <w:szCs w:val="24"/>
        </w:rPr>
        <w:t xml:space="preserve">зац восьмой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сноской "12" следующего содержания: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"&lt;12&gt; За исключением иностранных граждан или лиц без гражданства, признанных соотечественниками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 (Собрание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2670;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4010).".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абзацами вторым и третьим следующего содержания: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"Прием документов ответ</w:t>
      </w:r>
      <w:r>
        <w:rPr>
          <w:rFonts w:ascii="Times New Roman" w:hAnsi="Times New Roman" w:cs="Times New Roman"/>
          <w:sz w:val="24"/>
          <w:szCs w:val="24"/>
        </w:rPr>
        <w:t>ственным секретарем аккредитационной подкомиссии осуществляется не реже 1 раза в квартал в течение года.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документов утверждаются протоколом заседания аккредитационной подкомиссии, который размещается на официальном сайте 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"Интернет" и информационных стендах организации, указанной в пункте 7 настоящего Положения, в течение 2 рабочих дней со дня подписания указанного протокола.".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Абзац пятый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"(для лиц, имеющих высшее медицинское или высшее фармацевтическое образование)".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Абзац второй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</w:t>
      </w:r>
      <w:r>
        <w:rPr>
          <w:rFonts w:ascii="Times New Roman" w:hAnsi="Times New Roman" w:cs="Times New Roman"/>
          <w:sz w:val="24"/>
          <w:szCs w:val="24"/>
        </w:rPr>
        <w:t>и "(для лиц с ограниченными возможностями здоровья по зрению - 120 минут)".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"40. Оценка практических навыков (умений) в симулиров</w:t>
      </w:r>
      <w:r>
        <w:rPr>
          <w:rFonts w:ascii="Times New Roman" w:hAnsi="Times New Roman" w:cs="Times New Roman"/>
          <w:sz w:val="24"/>
          <w:szCs w:val="24"/>
        </w:rPr>
        <w:t>анных условиях, в том числе с использованием симуляционного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выполнения аккредитуемым, имеющим высш</w:t>
      </w:r>
      <w:r>
        <w:rPr>
          <w:rFonts w:ascii="Times New Roman" w:hAnsi="Times New Roman" w:cs="Times New Roman"/>
          <w:sz w:val="24"/>
          <w:szCs w:val="24"/>
        </w:rPr>
        <w:t>ее медицинское или высшее фармацевтическое образование, не менее 5 практических заданий, аккредитуемым, имеющим среднее медицинское или среднее фармацевтическое образование, - 1 практического задания.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набора практических заданий для каждого </w:t>
      </w:r>
      <w:r>
        <w:rPr>
          <w:rFonts w:ascii="Times New Roman" w:hAnsi="Times New Roman" w:cs="Times New Roman"/>
          <w:sz w:val="24"/>
          <w:szCs w:val="24"/>
        </w:rPr>
        <w:t>аккредитуемого, имеющего высшее медицинское или высшее фармацевтическое образование, а также выбор практического задания для каждого аккредитуемого, имеющего среднее медицинское или среднее фармацевтическое образование, осуществляется с использованием инфо</w:t>
      </w:r>
      <w:r>
        <w:rPr>
          <w:rFonts w:ascii="Times New Roman" w:hAnsi="Times New Roman" w:cs="Times New Roman"/>
          <w:sz w:val="24"/>
          <w:szCs w:val="24"/>
        </w:rPr>
        <w:t>рмационных систем автоматически из Единой базы оценочных средств.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одного практического задания одному аккредитуемому, имеющему высшее медицинское или высшее фармацевтическое образование, отводится 10 минут, аккредитуемому, имеющему среднее ме</w:t>
      </w:r>
      <w:r>
        <w:rPr>
          <w:rFonts w:ascii="Times New Roman" w:hAnsi="Times New Roman" w:cs="Times New Roman"/>
          <w:sz w:val="24"/>
          <w:szCs w:val="24"/>
        </w:rPr>
        <w:t>дицинское или среднее фармацевтическое образование, - 30 минут.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правильности и последовательности выполнения практических заданий осуществляется членами аккредитационной подкомиссии (в составе не менее 3 человек одновременно для аккредитуемых со сре</w:t>
      </w:r>
      <w:r>
        <w:rPr>
          <w:rFonts w:ascii="Times New Roman" w:hAnsi="Times New Roman" w:cs="Times New Roman"/>
          <w:sz w:val="24"/>
          <w:szCs w:val="24"/>
        </w:rPr>
        <w:t>дним медицинским или средним фармацевтическим образованием) путем заполнения оценочных листов.".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Абзац первый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"47. Заседание акк</w:t>
      </w:r>
      <w:r>
        <w:rPr>
          <w:rFonts w:ascii="Times New Roman" w:hAnsi="Times New Roman" w:cs="Times New Roman"/>
          <w:sz w:val="24"/>
          <w:szCs w:val="24"/>
        </w:rPr>
        <w:t>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пункте 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протокола заседания аккредитационной подкомиссии по итогам прохождения последнего этапа аккредитации. Указанное заседание аккредитационной комиссии правомочно, если в нем приняло участие не менее половины членов аккредитационной подк</w:t>
      </w:r>
      <w:r>
        <w:rPr>
          <w:rFonts w:ascii="Times New Roman" w:hAnsi="Times New Roman" w:cs="Times New Roman"/>
          <w:sz w:val="24"/>
          <w:szCs w:val="24"/>
        </w:rPr>
        <w:t>омиссии по специальности, непосредственно участвовавших в проведении этапов аккредитации специалиста.".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первый дополнить словами "в течение 5 рабоч</w:t>
      </w:r>
      <w:r>
        <w:rPr>
          <w:rFonts w:ascii="Times New Roman" w:hAnsi="Times New Roman" w:cs="Times New Roman"/>
          <w:sz w:val="24"/>
          <w:szCs w:val="24"/>
        </w:rPr>
        <w:t>их дней со дня признания его таковым";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вторым следующего содержания: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"Аккредитуемый, признанный не прошедшим этап аккредитации специалиста и не подавший в течение 5 рабочих дней со дня признания его таковым заявление о повторном прохож</w:t>
      </w:r>
      <w:r>
        <w:rPr>
          <w:rFonts w:ascii="Times New Roman" w:hAnsi="Times New Roman" w:cs="Times New Roman"/>
          <w:sz w:val="24"/>
          <w:szCs w:val="24"/>
        </w:rPr>
        <w:t>дении этапа аккредитации специалиста, признается аккредитационной комиссией не прошедшим аккредитацию специалиста.".</w:t>
      </w:r>
    </w:p>
    <w:p w:rsidR="00000000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вторым следующего содержа</w:t>
      </w:r>
      <w:r>
        <w:rPr>
          <w:rFonts w:ascii="Times New Roman" w:hAnsi="Times New Roman" w:cs="Times New Roman"/>
          <w:sz w:val="24"/>
          <w:szCs w:val="24"/>
        </w:rPr>
        <w:t>ния:</w:t>
      </w:r>
    </w:p>
    <w:p w:rsidR="00540206" w:rsidRDefault="0054020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"Выписка из протокола заседания аккредитационной комиссии заверяется печатью (при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наличии) профессиональной некоммерческой организации, представителем которой является председатель аккредитационной комиссии или печатью (при наличии) образовательной и </w:t>
      </w:r>
      <w:r>
        <w:rPr>
          <w:rFonts w:ascii="Times New Roman" w:hAnsi="Times New Roman" w:cs="Times New Roman"/>
          <w:sz w:val="24"/>
          <w:szCs w:val="24"/>
        </w:rPr>
        <w:t>(или) научной организации, в помещениях которой проводилась аккредитация специалиста.".</w:t>
      </w:r>
    </w:p>
    <w:sectPr w:rsidR="005402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540206"/>
    <w:rsid w:val="00E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13D658-CE36-47D2-AB71-B49B9F08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#l5744" TargetMode="External"/><Relationship Id="rId13" Type="http://schemas.openxmlformats.org/officeDocument/2006/relationships/hyperlink" Target="https://normativ.kontur.ru/document?moduleid=1&amp;documentid=221505#l21" TargetMode="External"/><Relationship Id="rId18" Type="http://schemas.openxmlformats.org/officeDocument/2006/relationships/hyperlink" Target="https://normativ.kontur.ru/document?moduleid=1&amp;documentid=296252#l18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296252#l62" TargetMode="External"/><Relationship Id="rId12" Type="http://schemas.openxmlformats.org/officeDocument/2006/relationships/hyperlink" Target="https://normativ.kontur.ru/document?moduleid=1&amp;documentid=296252#l21" TargetMode="External"/><Relationship Id="rId17" Type="http://schemas.openxmlformats.org/officeDocument/2006/relationships/hyperlink" Target="https://normativ.kontur.ru/document?moduleid=1&amp;documentid=296252#l1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6252#l27" TargetMode="External"/><Relationship Id="rId20" Type="http://schemas.openxmlformats.org/officeDocument/2006/relationships/hyperlink" Target="https://normativ.kontur.ru/document?moduleid=1&amp;documentid=296252#l3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6252#l62" TargetMode="External"/><Relationship Id="rId11" Type="http://schemas.openxmlformats.org/officeDocument/2006/relationships/hyperlink" Target="https://normativ.kontur.ru/document?moduleid=1&amp;documentid=296252#l20" TargetMode="External"/><Relationship Id="rId5" Type="http://schemas.openxmlformats.org/officeDocument/2006/relationships/hyperlink" Target="https://normativ.kontur.ru/document?moduleid=1&amp;documentid=296252#l61" TargetMode="External"/><Relationship Id="rId15" Type="http://schemas.openxmlformats.org/officeDocument/2006/relationships/hyperlink" Target="https://normativ.kontur.ru/document?moduleid=1&amp;documentid=296252#l180" TargetMode="External"/><Relationship Id="rId10" Type="http://schemas.openxmlformats.org/officeDocument/2006/relationships/hyperlink" Target="https://normativ.kontur.ru/document?moduleid=1&amp;documentid=296252#l168" TargetMode="External"/><Relationship Id="rId19" Type="http://schemas.openxmlformats.org/officeDocument/2006/relationships/hyperlink" Target="https://normativ.kontur.ru/document?moduleid=1&amp;documentid=296252#l88" TargetMode="External"/><Relationship Id="rId4" Type="http://schemas.openxmlformats.org/officeDocument/2006/relationships/hyperlink" Target="https://normativ.kontur.ru/document?moduleid=1&amp;documentid=296252#l2" TargetMode="External"/><Relationship Id="rId9" Type="http://schemas.openxmlformats.org/officeDocument/2006/relationships/hyperlink" Target="https://normativ.kontur.ru/document?moduleid=1&amp;documentid=283448#l5742" TargetMode="External"/><Relationship Id="rId14" Type="http://schemas.openxmlformats.org/officeDocument/2006/relationships/hyperlink" Target="https://normativ.kontur.ru/document?moduleid=1&amp;documentid=296252#l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2021-06-10T13:15:00Z</dcterms:created>
  <dcterms:modified xsi:type="dcterms:W3CDTF">2021-06-10T13:15:00Z</dcterms:modified>
</cp:coreProperties>
</file>